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8"/>
        <w:gridCol w:w="6408"/>
      </w:tblGrid>
      <w:tr w:rsidR="00257A35" w:rsidRPr="00D31E3E" w14:paraId="2FC872F8" w14:textId="77777777" w:rsidTr="6C2D9C5C">
        <w:trPr>
          <w:jc w:val="center"/>
        </w:trPr>
        <w:tc>
          <w:tcPr>
            <w:tcW w:w="2748" w:type="dxa"/>
          </w:tcPr>
          <w:p w14:paraId="00C7DB67" w14:textId="77777777" w:rsidR="00257A35" w:rsidRPr="00D31E3E" w:rsidRDefault="00257A35">
            <w:pPr>
              <w:spacing w:after="0" w:line="240" w:lineRule="auto"/>
              <w:rPr>
                <w:rFonts w:eastAsia="Times New Roman" w:cstheme="minorHAnsi"/>
                <w:b/>
                <w:bCs/>
                <w:i/>
                <w:iCs/>
              </w:rPr>
            </w:pPr>
            <w:r w:rsidRPr="00D31E3E">
              <w:rPr>
                <w:rFonts w:eastAsia="Times New Roman" w:cstheme="minorHAnsi"/>
                <w:b/>
                <w:bCs/>
                <w:i/>
                <w:iCs/>
              </w:rPr>
              <w:t>Position Title:</w:t>
            </w:r>
          </w:p>
        </w:tc>
        <w:tc>
          <w:tcPr>
            <w:tcW w:w="6408" w:type="dxa"/>
          </w:tcPr>
          <w:p w14:paraId="215760B3" w14:textId="6F9DD7AB" w:rsidR="6C2D9C5C" w:rsidRDefault="6C2D9C5C" w:rsidP="6C2D9C5C">
            <w:pPr>
              <w:spacing w:after="0" w:line="240" w:lineRule="auto"/>
              <w:rPr>
                <w:rFonts w:ascii="Calibri" w:eastAsia="Calibri" w:hAnsi="Calibri" w:cs="Calibri"/>
                <w:color w:val="000000" w:themeColor="text1"/>
              </w:rPr>
            </w:pPr>
            <w:r w:rsidRPr="6C2D9C5C">
              <w:rPr>
                <w:rFonts w:ascii="Calibri" w:eastAsia="Calibri" w:hAnsi="Calibri" w:cs="Calibri"/>
                <w:color w:val="000000" w:themeColor="text1"/>
              </w:rPr>
              <w:t>Treasury Specialist</w:t>
            </w:r>
          </w:p>
        </w:tc>
      </w:tr>
      <w:tr w:rsidR="00257A35" w:rsidRPr="00D31E3E" w14:paraId="3374FAFB" w14:textId="77777777" w:rsidTr="6C2D9C5C">
        <w:trPr>
          <w:jc w:val="center"/>
        </w:trPr>
        <w:tc>
          <w:tcPr>
            <w:tcW w:w="2748" w:type="dxa"/>
          </w:tcPr>
          <w:p w14:paraId="37EF68CD" w14:textId="131B2057" w:rsidR="00257A35" w:rsidRPr="00D31E3E" w:rsidRDefault="00F46215">
            <w:pPr>
              <w:spacing w:after="0" w:line="240" w:lineRule="auto"/>
              <w:rPr>
                <w:rFonts w:eastAsia="Times New Roman" w:cstheme="minorHAnsi"/>
                <w:b/>
                <w:bCs/>
                <w:i/>
                <w:iCs/>
              </w:rPr>
            </w:pPr>
            <w:r w:rsidRPr="00D31E3E">
              <w:rPr>
                <w:rFonts w:eastAsia="Times New Roman" w:cstheme="minorHAnsi"/>
                <w:b/>
                <w:bCs/>
                <w:i/>
                <w:iCs/>
              </w:rPr>
              <w:t>Payroll/Personnel Type:</w:t>
            </w:r>
          </w:p>
        </w:tc>
        <w:tc>
          <w:tcPr>
            <w:tcW w:w="6408" w:type="dxa"/>
          </w:tcPr>
          <w:p w14:paraId="11C9806D" w14:textId="053415F8" w:rsidR="6C2D9C5C" w:rsidRDefault="6C2D9C5C" w:rsidP="6C2D9C5C">
            <w:pPr>
              <w:spacing w:after="0" w:line="240" w:lineRule="auto"/>
              <w:rPr>
                <w:rFonts w:ascii="Calibri" w:eastAsia="Calibri" w:hAnsi="Calibri" w:cs="Calibri"/>
                <w:color w:val="000000" w:themeColor="text1"/>
              </w:rPr>
            </w:pPr>
            <w:r w:rsidRPr="6C2D9C5C">
              <w:rPr>
                <w:rFonts w:ascii="Calibri" w:eastAsia="Calibri" w:hAnsi="Calibri" w:cs="Calibri"/>
                <w:color w:val="000000" w:themeColor="text1"/>
              </w:rPr>
              <w:t>12 Month</w:t>
            </w:r>
          </w:p>
        </w:tc>
      </w:tr>
      <w:tr w:rsidR="006F2A81" w:rsidRPr="00D31E3E" w14:paraId="31B35C6C" w14:textId="77777777" w:rsidTr="6C2D9C5C">
        <w:trPr>
          <w:jc w:val="center"/>
        </w:trPr>
        <w:tc>
          <w:tcPr>
            <w:tcW w:w="2748" w:type="dxa"/>
          </w:tcPr>
          <w:p w14:paraId="29B2731A" w14:textId="247913BB" w:rsidR="006F2A81" w:rsidRPr="00D31E3E" w:rsidRDefault="006F2A81">
            <w:pPr>
              <w:spacing w:after="0" w:line="240" w:lineRule="auto"/>
              <w:rPr>
                <w:rFonts w:eastAsia="Times New Roman" w:cstheme="minorHAnsi"/>
                <w:b/>
                <w:bCs/>
                <w:i/>
                <w:iCs/>
              </w:rPr>
            </w:pPr>
            <w:r>
              <w:rPr>
                <w:rFonts w:eastAsia="Times New Roman" w:cstheme="minorHAnsi"/>
                <w:b/>
                <w:bCs/>
                <w:i/>
                <w:iCs/>
              </w:rPr>
              <w:t>Job #:</w:t>
            </w:r>
          </w:p>
        </w:tc>
        <w:tc>
          <w:tcPr>
            <w:tcW w:w="6408" w:type="dxa"/>
          </w:tcPr>
          <w:p w14:paraId="1FC29FC7" w14:textId="59522A68" w:rsidR="6C2D9C5C" w:rsidRDefault="6C2D9C5C" w:rsidP="6C2D9C5C">
            <w:pPr>
              <w:spacing w:after="0" w:line="240" w:lineRule="auto"/>
              <w:rPr>
                <w:rFonts w:ascii="Calibri" w:eastAsia="Calibri" w:hAnsi="Calibri" w:cs="Calibri"/>
                <w:color w:val="000000" w:themeColor="text1"/>
              </w:rPr>
            </w:pPr>
            <w:r w:rsidRPr="6C2D9C5C">
              <w:rPr>
                <w:rFonts w:ascii="Calibri" w:eastAsia="Calibri" w:hAnsi="Calibri" w:cs="Calibri"/>
                <w:color w:val="000000" w:themeColor="text1"/>
              </w:rPr>
              <w:t>201</w:t>
            </w:r>
          </w:p>
        </w:tc>
      </w:tr>
      <w:tr w:rsidR="0008091F" w:rsidRPr="00D31E3E" w14:paraId="40EB7572" w14:textId="77777777" w:rsidTr="6C2D9C5C">
        <w:trPr>
          <w:jc w:val="center"/>
        </w:trPr>
        <w:tc>
          <w:tcPr>
            <w:tcW w:w="2748" w:type="dxa"/>
          </w:tcPr>
          <w:p w14:paraId="65D5692F" w14:textId="242055E4" w:rsidR="0008091F" w:rsidRPr="00D31E3E" w:rsidRDefault="00F46215" w:rsidP="0008091F">
            <w:pPr>
              <w:spacing w:after="0" w:line="240" w:lineRule="auto"/>
              <w:rPr>
                <w:rFonts w:eastAsia="Times New Roman" w:cstheme="minorHAnsi"/>
                <w:b/>
                <w:bCs/>
                <w:i/>
                <w:iCs/>
              </w:rPr>
            </w:pPr>
            <w:r w:rsidRPr="00D31E3E">
              <w:rPr>
                <w:rFonts w:eastAsia="Times New Roman" w:cstheme="minorHAnsi"/>
                <w:b/>
                <w:bCs/>
                <w:i/>
                <w:iCs/>
              </w:rPr>
              <w:t>Reports to</w:t>
            </w:r>
            <w:r w:rsidRPr="00D31E3E">
              <w:rPr>
                <w:rFonts w:eastAsia="Times New Roman" w:cstheme="minorHAnsi"/>
                <w:i/>
                <w:iCs/>
              </w:rPr>
              <w:t>:</w:t>
            </w:r>
          </w:p>
        </w:tc>
        <w:tc>
          <w:tcPr>
            <w:tcW w:w="6408" w:type="dxa"/>
          </w:tcPr>
          <w:p w14:paraId="594431C9" w14:textId="22F80F26" w:rsidR="43D11291" w:rsidRDefault="43D11291" w:rsidP="6C2D9C5C">
            <w:pPr>
              <w:spacing w:after="0" w:line="240" w:lineRule="auto"/>
              <w:rPr>
                <w:rFonts w:ascii="Calibri" w:eastAsia="Calibri" w:hAnsi="Calibri" w:cs="Calibri"/>
                <w:color w:val="000000" w:themeColor="text1"/>
              </w:rPr>
            </w:pPr>
            <w:r w:rsidRPr="6C2D9C5C">
              <w:rPr>
                <w:rFonts w:ascii="Calibri" w:eastAsia="Calibri" w:hAnsi="Calibri" w:cs="Calibri"/>
                <w:color w:val="000000" w:themeColor="text1"/>
              </w:rPr>
              <w:t xml:space="preserve">Director of </w:t>
            </w:r>
            <w:r w:rsidR="6C2D9C5C" w:rsidRPr="6C2D9C5C">
              <w:rPr>
                <w:rFonts w:ascii="Calibri" w:eastAsia="Calibri" w:hAnsi="Calibri" w:cs="Calibri"/>
                <w:color w:val="000000" w:themeColor="text1"/>
              </w:rPr>
              <w:t xml:space="preserve">Cash and Investments </w:t>
            </w:r>
          </w:p>
        </w:tc>
      </w:tr>
      <w:tr w:rsidR="0008091F" w:rsidRPr="00D31E3E" w14:paraId="60AAF5E0" w14:textId="77777777" w:rsidTr="6C2D9C5C">
        <w:trPr>
          <w:jc w:val="center"/>
        </w:trPr>
        <w:tc>
          <w:tcPr>
            <w:tcW w:w="2748" w:type="dxa"/>
          </w:tcPr>
          <w:p w14:paraId="43312BC4" w14:textId="77C3074B" w:rsidR="0008091F" w:rsidRPr="00D31E3E" w:rsidRDefault="0008091F" w:rsidP="0008091F">
            <w:pPr>
              <w:spacing w:after="0" w:line="240" w:lineRule="auto"/>
              <w:rPr>
                <w:rFonts w:eastAsia="Times New Roman" w:cstheme="minorHAnsi"/>
                <w:b/>
                <w:bCs/>
                <w:i/>
                <w:iCs/>
              </w:rPr>
            </w:pPr>
            <w:r>
              <w:rPr>
                <w:rFonts w:eastAsia="Times New Roman" w:cstheme="minorHAnsi"/>
                <w:b/>
                <w:bCs/>
                <w:i/>
                <w:iCs/>
              </w:rPr>
              <w:t>Shift Length</w:t>
            </w:r>
            <w:r w:rsidR="00272D2E">
              <w:rPr>
                <w:rFonts w:eastAsia="Times New Roman" w:cstheme="minorHAnsi"/>
                <w:b/>
                <w:bCs/>
                <w:i/>
                <w:iCs/>
              </w:rPr>
              <w:t>:</w:t>
            </w:r>
          </w:p>
        </w:tc>
        <w:tc>
          <w:tcPr>
            <w:tcW w:w="6408" w:type="dxa"/>
          </w:tcPr>
          <w:p w14:paraId="4A4A0BFE" w14:textId="002AD57D" w:rsidR="6C2D9C5C" w:rsidRDefault="6C2D9C5C" w:rsidP="6C2D9C5C">
            <w:pPr>
              <w:spacing w:after="0" w:line="240" w:lineRule="auto"/>
              <w:rPr>
                <w:rFonts w:ascii="Calibri" w:eastAsia="Calibri" w:hAnsi="Calibri" w:cs="Calibri"/>
                <w:color w:val="000000" w:themeColor="text1"/>
              </w:rPr>
            </w:pPr>
            <w:r w:rsidRPr="6C2D9C5C">
              <w:rPr>
                <w:rFonts w:ascii="Calibri" w:eastAsia="Calibri" w:hAnsi="Calibri" w:cs="Calibri"/>
                <w:color w:val="000000" w:themeColor="text1"/>
              </w:rPr>
              <w:t>8 Hours a Day </w:t>
            </w:r>
          </w:p>
        </w:tc>
      </w:tr>
      <w:tr w:rsidR="0008091F" w:rsidRPr="00D31E3E" w14:paraId="236C09E8" w14:textId="77777777" w:rsidTr="6C2D9C5C">
        <w:trPr>
          <w:jc w:val="center"/>
        </w:trPr>
        <w:tc>
          <w:tcPr>
            <w:tcW w:w="2748" w:type="dxa"/>
          </w:tcPr>
          <w:p w14:paraId="4590BAF7" w14:textId="2525996E" w:rsidR="0008091F" w:rsidRPr="00D31E3E" w:rsidRDefault="00323D0D" w:rsidP="0008091F">
            <w:pPr>
              <w:spacing w:after="0" w:line="240" w:lineRule="auto"/>
              <w:rPr>
                <w:rFonts w:eastAsia="Times New Roman" w:cstheme="minorHAnsi"/>
                <w:b/>
                <w:bCs/>
                <w:i/>
                <w:iCs/>
              </w:rPr>
            </w:pPr>
            <w:r>
              <w:rPr>
                <w:rFonts w:eastAsia="Times New Roman" w:cstheme="minorHAnsi"/>
                <w:b/>
                <w:bCs/>
                <w:i/>
                <w:iCs/>
              </w:rPr>
              <w:t>Union Elig</w:t>
            </w:r>
            <w:r w:rsidR="008F22D1">
              <w:rPr>
                <w:rFonts w:eastAsia="Times New Roman" w:cstheme="minorHAnsi"/>
                <w:b/>
                <w:bCs/>
                <w:i/>
                <w:iCs/>
              </w:rPr>
              <w:t>ibility:</w:t>
            </w:r>
          </w:p>
        </w:tc>
        <w:tc>
          <w:tcPr>
            <w:tcW w:w="6408" w:type="dxa"/>
          </w:tcPr>
          <w:p w14:paraId="5717784A" w14:textId="5710B7C2" w:rsidR="6C2D9C5C" w:rsidRDefault="6C2D9C5C" w:rsidP="6C2D9C5C">
            <w:pPr>
              <w:spacing w:after="0" w:line="240" w:lineRule="auto"/>
              <w:rPr>
                <w:rFonts w:ascii="Calibri" w:eastAsia="Calibri" w:hAnsi="Calibri" w:cs="Calibri"/>
                <w:color w:val="000000" w:themeColor="text1"/>
              </w:rPr>
            </w:pPr>
            <w:r w:rsidRPr="6C2D9C5C">
              <w:rPr>
                <w:rFonts w:ascii="Calibri" w:eastAsia="Calibri" w:hAnsi="Calibri" w:cs="Calibri"/>
                <w:color w:val="000000" w:themeColor="text1"/>
              </w:rPr>
              <w:t>Not Eligible </w:t>
            </w:r>
          </w:p>
        </w:tc>
      </w:tr>
      <w:tr w:rsidR="00F6400D" w:rsidRPr="00D31E3E" w14:paraId="658F55B7" w14:textId="77777777" w:rsidTr="6C2D9C5C">
        <w:trPr>
          <w:jc w:val="center"/>
        </w:trPr>
        <w:tc>
          <w:tcPr>
            <w:tcW w:w="2748" w:type="dxa"/>
          </w:tcPr>
          <w:p w14:paraId="76C400E3" w14:textId="78B06306" w:rsidR="00F6400D" w:rsidRDefault="00F6400D" w:rsidP="0008091F">
            <w:pPr>
              <w:spacing w:after="0" w:line="240" w:lineRule="auto"/>
              <w:rPr>
                <w:rFonts w:eastAsia="Times New Roman" w:cstheme="minorHAnsi"/>
                <w:b/>
                <w:bCs/>
                <w:i/>
                <w:iCs/>
              </w:rPr>
            </w:pPr>
            <w:r>
              <w:rPr>
                <w:rFonts w:eastAsia="Times New Roman" w:cstheme="minorHAnsi"/>
                <w:b/>
                <w:bCs/>
                <w:i/>
                <w:iCs/>
              </w:rPr>
              <w:t>Starting Salary:</w:t>
            </w:r>
          </w:p>
        </w:tc>
        <w:tc>
          <w:tcPr>
            <w:tcW w:w="6408" w:type="dxa"/>
          </w:tcPr>
          <w:p w14:paraId="5862E8F1" w14:textId="5A715D1F" w:rsidR="00F6400D" w:rsidRPr="2763EF68" w:rsidRDefault="00F000A0" w:rsidP="0008091F">
            <w:pPr>
              <w:spacing w:after="0" w:line="240" w:lineRule="auto"/>
              <w:rPr>
                <w:rStyle w:val="eop"/>
                <w:color w:val="000000"/>
                <w:shd w:val="clear" w:color="auto" w:fill="FFFFFF"/>
              </w:rPr>
            </w:pPr>
            <w:r>
              <w:rPr>
                <w:rStyle w:val="eop"/>
                <w:color w:val="000000"/>
                <w:shd w:val="clear" w:color="auto" w:fill="FFFFFF"/>
              </w:rPr>
              <w:t>$50,000</w:t>
            </w:r>
          </w:p>
        </w:tc>
      </w:tr>
    </w:tbl>
    <w:p w14:paraId="02367FAF" w14:textId="77777777" w:rsidR="006F2A81" w:rsidRDefault="006F2A81" w:rsidP="00D76D99">
      <w:pPr>
        <w:tabs>
          <w:tab w:val="left" w:pos="1260"/>
        </w:tabs>
        <w:spacing w:after="0" w:line="240" w:lineRule="auto"/>
        <w:rPr>
          <w:rFonts w:eastAsia="Times New Roman"/>
          <w:b/>
          <w:i/>
          <w:u w:val="single"/>
        </w:rPr>
      </w:pPr>
    </w:p>
    <w:p w14:paraId="181C0C54" w14:textId="545CABC5" w:rsidR="00D76D99" w:rsidRPr="00D31E3E" w:rsidRDefault="3C3234CB" w:rsidP="00D76D99">
      <w:pPr>
        <w:tabs>
          <w:tab w:val="left" w:pos="1260"/>
        </w:tabs>
        <w:spacing w:after="0" w:line="240" w:lineRule="auto"/>
        <w:rPr>
          <w:rFonts w:eastAsia="Times New Roman" w:cstheme="minorHAnsi"/>
          <w:b/>
          <w:bCs/>
          <w:i/>
          <w:iCs/>
          <w:u w:val="single"/>
        </w:rPr>
      </w:pPr>
      <w:r w:rsidRPr="2763EF68">
        <w:rPr>
          <w:rFonts w:eastAsia="Times New Roman"/>
          <w:b/>
          <w:i/>
          <w:u w:val="single"/>
        </w:rPr>
        <w:t>Position Summary:</w:t>
      </w:r>
    </w:p>
    <w:p w14:paraId="7231C36D" w14:textId="38E6005F" w:rsidR="009B0655" w:rsidRPr="00D31E3E" w:rsidRDefault="00358AE3" w:rsidP="6C2D9C5C">
      <w:pPr>
        <w:tabs>
          <w:tab w:val="left" w:pos="1260"/>
        </w:tabs>
        <w:spacing w:after="0" w:line="240" w:lineRule="auto"/>
        <w:rPr>
          <w:rFonts w:eastAsia="Times New Roman"/>
        </w:rPr>
      </w:pPr>
      <w:r w:rsidRPr="6C2D9C5C">
        <w:rPr>
          <w:rFonts w:eastAsia="Times New Roman"/>
        </w:rPr>
        <w:t>The Treasury Specialist is responsible for maintaining accurate records of all sources of income and financial transactions within St. Louis Public Schools (SLPS). This role ensures the proper recording, reconciliation, and reporting of the district’s financial assets while adhering to local, state, and federal regulations.</w:t>
      </w:r>
    </w:p>
    <w:p w14:paraId="031FB018" w14:textId="0C4F037F" w:rsidR="009B0655" w:rsidRPr="00D31E3E" w:rsidRDefault="009B0655" w:rsidP="6C2D9C5C">
      <w:pPr>
        <w:tabs>
          <w:tab w:val="left" w:pos="1260"/>
        </w:tabs>
        <w:spacing w:after="0" w:line="240" w:lineRule="auto"/>
        <w:rPr>
          <w:rFonts w:eastAsia="Times New Roman"/>
          <w:b/>
          <w:bCs/>
          <w:i/>
          <w:iCs/>
          <w:u w:val="single"/>
        </w:rPr>
      </w:pPr>
    </w:p>
    <w:p w14:paraId="342E186A" w14:textId="50F2FCDB" w:rsidR="00BE1623" w:rsidRPr="00D31E3E" w:rsidRDefault="3C3234CB" w:rsidP="604A45FA">
      <w:pPr>
        <w:tabs>
          <w:tab w:val="left" w:pos="1260"/>
        </w:tabs>
        <w:spacing w:after="0" w:line="240" w:lineRule="auto"/>
        <w:ind w:left="-30"/>
        <w:rPr>
          <w:rFonts w:eastAsia="Times New Roman" w:cstheme="minorHAnsi"/>
          <w:b/>
          <w:bCs/>
          <w:i/>
          <w:iCs/>
          <w:u w:val="single"/>
        </w:rPr>
      </w:pPr>
      <w:r w:rsidRPr="2763EF68">
        <w:rPr>
          <w:rFonts w:eastAsia="Times New Roman"/>
          <w:b/>
          <w:i/>
          <w:u w:val="single"/>
        </w:rPr>
        <w:t>Essential Functions:</w:t>
      </w:r>
    </w:p>
    <w:p w14:paraId="280489A1" w14:textId="36FACB15" w:rsidR="00B91DFC" w:rsidRPr="00D31E3E" w:rsidRDefault="7D163E91" w:rsidP="6C2D9C5C">
      <w:pPr>
        <w:pStyle w:val="paragraph"/>
        <w:numPr>
          <w:ilvl w:val="0"/>
          <w:numId w:val="6"/>
        </w:numPr>
        <w:spacing w:before="0" w:beforeAutospacing="0" w:after="0" w:afterAutospacing="0"/>
        <w:textAlignment w:val="baseline"/>
        <w:rPr>
          <w:rFonts w:asciiTheme="minorHAnsi" w:hAnsiTheme="minorHAnsi" w:cstheme="minorBidi"/>
          <w:sz w:val="22"/>
          <w:szCs w:val="22"/>
        </w:rPr>
      </w:pPr>
      <w:r w:rsidRPr="6C2D9C5C">
        <w:rPr>
          <w:rStyle w:val="eop"/>
          <w:rFonts w:asciiTheme="minorHAnsi" w:hAnsiTheme="minorHAnsi" w:cstheme="minorBidi"/>
          <w:sz w:val="22"/>
          <w:szCs w:val="22"/>
        </w:rPr>
        <w:t>Record and maintain accurate financial transactions: Ensure each transaction is recorded on a cash receipt, send one copy to Data Processing, and retain another for filing. Enter transaction details into a spreadsheet for accurate tracking.</w:t>
      </w:r>
    </w:p>
    <w:p w14:paraId="0018F446" w14:textId="327358BF"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Manage state and federal funds: Maintain accurate records of state monies received via wire transfer and other sources, including state contributions (e.g., desegregation plan, metro desegregation grants), and federal revenues such as court-ordered legal reimbursements.</w:t>
      </w:r>
    </w:p>
    <w:p w14:paraId="50313259" w14:textId="5406E097"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Track and record various income sources: Accurately record funds from local income sources (e.g., real estate taxes, tuition, fees, grants, and scholarships), as well as earnings from investments.</w:t>
      </w:r>
    </w:p>
    <w:p w14:paraId="3FC90280" w14:textId="79003531"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Prepare deposits and balance receipts: Prepare deposit slips for checks, coins, and currency for daily bank deposits; balance receipts, run adding machine tapes on deposited checks, and ensure checks are stamped.</w:t>
      </w:r>
    </w:p>
    <w:p w14:paraId="4442162F" w14:textId="656DD411"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Maintain accurate deposit records: Create a summary of cash deposits on a spreadsheet, verify deposit slips against bank statements, and make necessary corrections to Cash Receipts reports.</w:t>
      </w:r>
    </w:p>
    <w:p w14:paraId="0D9CB606" w14:textId="65D0001D"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Manage lunchroom funds: Input and balance lunchroom data for breakfast, lunch, and à la carte programs into spreadsheets for each school location.</w:t>
      </w:r>
    </w:p>
    <w:p w14:paraId="4E911DDE" w14:textId="41A24C48"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Process adjustments and returned checks: Adjust returned checks either by re-</w:t>
      </w:r>
      <w:r w:rsidR="4A604925" w:rsidRPr="6C2D9C5C">
        <w:rPr>
          <w:rStyle w:val="eop"/>
          <w:rFonts w:asciiTheme="minorHAnsi" w:hAnsiTheme="minorHAnsi" w:cstheme="minorBidi"/>
          <w:sz w:val="22"/>
          <w:szCs w:val="22"/>
        </w:rPr>
        <w:t>depositing</w:t>
      </w:r>
      <w:r w:rsidRPr="6C2D9C5C">
        <w:rPr>
          <w:rStyle w:val="eop"/>
          <w:rFonts w:asciiTheme="minorHAnsi" w:hAnsiTheme="minorHAnsi" w:cstheme="minorBidi"/>
          <w:sz w:val="22"/>
          <w:szCs w:val="22"/>
        </w:rPr>
        <w:t xml:space="preserve"> or debiting the account in the FAS </w:t>
      </w:r>
      <w:r w:rsidR="355BDA7A" w:rsidRPr="6C2D9C5C">
        <w:rPr>
          <w:rStyle w:val="eop"/>
          <w:rFonts w:asciiTheme="minorHAnsi" w:hAnsiTheme="minorHAnsi" w:cstheme="minorBidi"/>
          <w:sz w:val="22"/>
          <w:szCs w:val="22"/>
        </w:rPr>
        <w:t>system and</w:t>
      </w:r>
      <w:r w:rsidRPr="6C2D9C5C">
        <w:rPr>
          <w:rStyle w:val="eop"/>
          <w:rFonts w:asciiTheme="minorHAnsi" w:hAnsiTheme="minorHAnsi" w:cstheme="minorBidi"/>
          <w:sz w:val="22"/>
          <w:szCs w:val="22"/>
        </w:rPr>
        <w:t xml:space="preserve"> maintain a check log for off-cycle checks and adjustments.</w:t>
      </w:r>
    </w:p>
    <w:p w14:paraId="594517D5" w14:textId="79C89DE6"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Generate and distribute reports: Send weekly and monthly deposit reports to schools showing credited deposits, and ensure financial data is accurately forwarded to the FAS System.</w:t>
      </w:r>
    </w:p>
    <w:p w14:paraId="7CDE73E8" w14:textId="5818775B"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Support check runs and deposits: Assist with the preparation of check runs, handle daily check deposits to the bank, and address stop payments and payroll concerns.</w:t>
      </w:r>
    </w:p>
    <w:p w14:paraId="55E9E6B1" w14:textId="74D77838"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Monitor daily bank activity: Pull daily bank activity reports through SinglePoint and verify deposits.</w:t>
      </w:r>
    </w:p>
    <w:p w14:paraId="7016A30C" w14:textId="432A6D71"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Manage bid openings and documentation: Receive and stamp all bids, place them in the bid box for openings, and file backup documentation for cash receipts.</w:t>
      </w:r>
    </w:p>
    <w:p w14:paraId="2B658EB4" w14:textId="78001CD8" w:rsidR="00B91DFC" w:rsidRPr="00D31E3E" w:rsidRDefault="7D163E91" w:rsidP="6C2D9C5C">
      <w:pPr>
        <w:pStyle w:val="paragraph"/>
        <w:numPr>
          <w:ilvl w:val="0"/>
          <w:numId w:val="6"/>
        </w:numPr>
        <w:spacing w:before="0" w:beforeAutospacing="0" w:after="0" w:afterAutospacing="0"/>
        <w:textAlignment w:val="baseline"/>
      </w:pPr>
      <w:r w:rsidRPr="6C2D9C5C">
        <w:rPr>
          <w:rStyle w:val="eop"/>
          <w:rFonts w:asciiTheme="minorHAnsi" w:hAnsiTheme="minorHAnsi" w:cstheme="minorBidi"/>
          <w:sz w:val="22"/>
          <w:szCs w:val="22"/>
        </w:rPr>
        <w:t xml:space="preserve">Perform additional duties as assigned: Support other tasks as needed to ensure smooth financial operations for the district. </w:t>
      </w:r>
    </w:p>
    <w:p w14:paraId="5E491839" w14:textId="7A21DE24" w:rsidR="00B91DFC" w:rsidRPr="00D31E3E" w:rsidRDefault="00B91DFC" w:rsidP="6C2D9C5C">
      <w:pPr>
        <w:pStyle w:val="paragraph"/>
        <w:spacing w:before="0" w:beforeAutospacing="0" w:after="0" w:afterAutospacing="0"/>
        <w:textAlignment w:val="baseline"/>
        <w:rPr>
          <w:rFonts w:asciiTheme="minorHAnsi" w:hAnsiTheme="minorHAnsi" w:cstheme="minorBidi"/>
          <w:sz w:val="22"/>
          <w:szCs w:val="22"/>
        </w:rPr>
      </w:pPr>
      <w:r w:rsidRPr="6C2D9C5C">
        <w:rPr>
          <w:rStyle w:val="eop"/>
          <w:rFonts w:asciiTheme="minorHAnsi" w:hAnsiTheme="minorHAnsi" w:cstheme="minorBidi"/>
          <w:sz w:val="22"/>
          <w:szCs w:val="22"/>
        </w:rPr>
        <w:t> </w:t>
      </w:r>
    </w:p>
    <w:p w14:paraId="4B6E5728" w14:textId="77777777" w:rsidR="00296E98" w:rsidRPr="00D31E3E" w:rsidRDefault="00296E98" w:rsidP="00296E98">
      <w:pPr>
        <w:tabs>
          <w:tab w:val="left" w:pos="1260"/>
        </w:tabs>
        <w:spacing w:after="0" w:line="240" w:lineRule="auto"/>
        <w:ind w:left="-30"/>
        <w:rPr>
          <w:rFonts w:eastAsia="Times New Roman" w:cstheme="minorHAnsi"/>
          <w:u w:val="single"/>
        </w:rPr>
      </w:pPr>
      <w:r w:rsidRPr="2763EF68">
        <w:rPr>
          <w:rFonts w:eastAsia="Times New Roman"/>
          <w:b/>
          <w:i/>
          <w:u w:val="single"/>
        </w:rPr>
        <w:lastRenderedPageBreak/>
        <w:t>Knowledge, Skills, and Abilities</w:t>
      </w:r>
      <w:r w:rsidRPr="2763EF68">
        <w:rPr>
          <w:rFonts w:eastAsia="Times New Roman"/>
          <w:u w:val="single"/>
        </w:rPr>
        <w:t>:</w:t>
      </w:r>
    </w:p>
    <w:p w14:paraId="4E6AE7A9" w14:textId="4ADD15CB" w:rsidR="000127C7" w:rsidRPr="00D31E3E" w:rsidRDefault="25DC18CB" w:rsidP="6C2D9C5C">
      <w:pPr>
        <w:pStyle w:val="ListParagraph"/>
        <w:numPr>
          <w:ilvl w:val="0"/>
          <w:numId w:val="3"/>
        </w:numPr>
        <w:tabs>
          <w:tab w:val="left" w:pos="1260"/>
        </w:tabs>
        <w:rPr>
          <w:rFonts w:eastAsia="Times New Roman"/>
          <w:sz w:val="22"/>
          <w:szCs w:val="22"/>
        </w:rPr>
      </w:pPr>
      <w:r w:rsidRPr="6C2D9C5C">
        <w:rPr>
          <w:rFonts w:eastAsia="Times New Roman"/>
          <w:sz w:val="22"/>
          <w:szCs w:val="22"/>
        </w:rPr>
        <w:t xml:space="preserve">Apply principles of logical thinking to define problems, collect data, establish facts and draw valid conclusions </w:t>
      </w:r>
    </w:p>
    <w:p w14:paraId="5280A0B2" w14:textId="23925850" w:rsidR="000127C7" w:rsidRPr="00D31E3E" w:rsidRDefault="25DC18CB" w:rsidP="6C2D9C5C">
      <w:pPr>
        <w:pStyle w:val="ListParagraph"/>
        <w:numPr>
          <w:ilvl w:val="0"/>
          <w:numId w:val="3"/>
        </w:numPr>
        <w:tabs>
          <w:tab w:val="left" w:pos="1260"/>
        </w:tabs>
        <w:rPr>
          <w:rFonts w:eastAsia="Times New Roman"/>
          <w:sz w:val="22"/>
          <w:szCs w:val="22"/>
        </w:rPr>
      </w:pPr>
      <w:r w:rsidRPr="6C2D9C5C">
        <w:rPr>
          <w:rFonts w:eastAsia="Times New Roman"/>
          <w:sz w:val="22"/>
          <w:szCs w:val="22"/>
        </w:rPr>
        <w:t xml:space="preserve">Ability to interpret instructions furnished in written or oral form </w:t>
      </w:r>
    </w:p>
    <w:p w14:paraId="03306E11" w14:textId="24AF5E6E" w:rsidR="000127C7" w:rsidRPr="00D31E3E" w:rsidRDefault="25DC18CB" w:rsidP="6C2D9C5C">
      <w:pPr>
        <w:pStyle w:val="ListParagraph"/>
        <w:numPr>
          <w:ilvl w:val="0"/>
          <w:numId w:val="3"/>
        </w:numPr>
        <w:tabs>
          <w:tab w:val="left" w:pos="1260"/>
        </w:tabs>
        <w:rPr>
          <w:rFonts w:eastAsia="Times New Roman"/>
          <w:sz w:val="22"/>
          <w:szCs w:val="22"/>
        </w:rPr>
      </w:pPr>
      <w:r w:rsidRPr="6C2D9C5C">
        <w:rPr>
          <w:rFonts w:eastAsia="Times New Roman"/>
          <w:sz w:val="22"/>
          <w:szCs w:val="22"/>
        </w:rPr>
        <w:t xml:space="preserve">Ability to effectively work and interact with others </w:t>
      </w:r>
    </w:p>
    <w:p w14:paraId="21800C66" w14:textId="3AD3B295" w:rsidR="000127C7" w:rsidRPr="00D31E3E" w:rsidRDefault="25DC18CB" w:rsidP="6C2D9C5C">
      <w:pPr>
        <w:pStyle w:val="ListParagraph"/>
        <w:numPr>
          <w:ilvl w:val="0"/>
          <w:numId w:val="3"/>
        </w:numPr>
        <w:tabs>
          <w:tab w:val="left" w:pos="1260"/>
        </w:tabs>
        <w:rPr>
          <w:rFonts w:eastAsia="Times New Roman"/>
          <w:sz w:val="22"/>
          <w:szCs w:val="22"/>
        </w:rPr>
      </w:pPr>
      <w:r w:rsidRPr="6C2D9C5C">
        <w:rPr>
          <w:rFonts w:eastAsia="Times New Roman"/>
          <w:sz w:val="22"/>
          <w:szCs w:val="22"/>
        </w:rPr>
        <w:t xml:space="preserve">Requires attention to detail </w:t>
      </w:r>
    </w:p>
    <w:p w14:paraId="3D6E44A6" w14:textId="20028005" w:rsidR="000127C7" w:rsidRPr="00D31E3E" w:rsidRDefault="25DC18CB" w:rsidP="6C2D9C5C">
      <w:pPr>
        <w:pStyle w:val="ListParagraph"/>
        <w:numPr>
          <w:ilvl w:val="0"/>
          <w:numId w:val="3"/>
        </w:numPr>
        <w:tabs>
          <w:tab w:val="left" w:pos="1260"/>
        </w:tabs>
        <w:rPr>
          <w:rFonts w:eastAsia="Times New Roman"/>
          <w:sz w:val="22"/>
          <w:szCs w:val="22"/>
        </w:rPr>
      </w:pPr>
      <w:r w:rsidRPr="6C2D9C5C">
        <w:rPr>
          <w:rFonts w:eastAsia="Times New Roman"/>
          <w:sz w:val="22"/>
          <w:szCs w:val="22"/>
        </w:rPr>
        <w:t>Ability to work with numbers continuously</w:t>
      </w:r>
    </w:p>
    <w:p w14:paraId="41BAA44D" w14:textId="1E6980C8" w:rsidR="6C2D9C5C" w:rsidRDefault="6C2D9C5C" w:rsidP="6C2D9C5C">
      <w:pPr>
        <w:tabs>
          <w:tab w:val="left" w:pos="1260"/>
        </w:tabs>
        <w:spacing w:after="0" w:line="240" w:lineRule="auto"/>
        <w:rPr>
          <w:rFonts w:eastAsia="Times New Roman"/>
        </w:rPr>
      </w:pPr>
    </w:p>
    <w:p w14:paraId="04D5FB67" w14:textId="6142095E" w:rsidR="00D76D99" w:rsidRPr="00D31E3E" w:rsidRDefault="00D76D99" w:rsidP="00D76D99">
      <w:pPr>
        <w:tabs>
          <w:tab w:val="left" w:pos="1260"/>
        </w:tabs>
        <w:spacing w:after="0" w:line="240" w:lineRule="auto"/>
        <w:rPr>
          <w:rFonts w:eastAsia="Times New Roman" w:cstheme="minorHAnsi"/>
          <w:b/>
          <w:u w:val="single"/>
        </w:rPr>
      </w:pPr>
      <w:r w:rsidRPr="2763EF68">
        <w:rPr>
          <w:rFonts w:eastAsia="Times New Roman"/>
          <w:b/>
          <w:i/>
          <w:u w:val="single"/>
        </w:rPr>
        <w:t>Experience</w:t>
      </w:r>
      <w:r w:rsidRPr="2763EF68">
        <w:rPr>
          <w:rFonts w:eastAsia="Times New Roman"/>
          <w:b/>
          <w:u w:val="single"/>
        </w:rPr>
        <w:t>:</w:t>
      </w:r>
    </w:p>
    <w:p w14:paraId="389554CC" w14:textId="62BCEC38" w:rsidR="006C3848" w:rsidRPr="00D31E3E" w:rsidRDefault="40A943CE" w:rsidP="6C2D9C5C">
      <w:pPr>
        <w:pStyle w:val="ListParagraph"/>
        <w:numPr>
          <w:ilvl w:val="0"/>
          <w:numId w:val="4"/>
        </w:numPr>
        <w:spacing w:line="259" w:lineRule="auto"/>
        <w:rPr>
          <w:sz w:val="22"/>
          <w:szCs w:val="22"/>
        </w:rPr>
      </w:pPr>
      <w:r w:rsidRPr="6C2D9C5C">
        <w:rPr>
          <w:sz w:val="22"/>
          <w:szCs w:val="22"/>
        </w:rPr>
        <w:t xml:space="preserve">Specialized training in bookkeeping and record keeping  </w:t>
      </w:r>
    </w:p>
    <w:p w14:paraId="444C0F20" w14:textId="77777777" w:rsidR="000127C7" w:rsidRPr="00D31E3E" w:rsidRDefault="000127C7" w:rsidP="006C3848">
      <w:pPr>
        <w:pStyle w:val="ListParagraph"/>
        <w:spacing w:line="259" w:lineRule="auto"/>
        <w:ind w:left="360"/>
        <w:rPr>
          <w:rFonts w:cstheme="minorHAnsi"/>
          <w:sz w:val="22"/>
          <w:szCs w:val="22"/>
        </w:rPr>
      </w:pPr>
    </w:p>
    <w:p w14:paraId="2F179518" w14:textId="77777777" w:rsidR="00D76D99" w:rsidRPr="00D31E3E" w:rsidRDefault="00D76D99" w:rsidP="00D76D99">
      <w:pPr>
        <w:keepNext/>
        <w:tabs>
          <w:tab w:val="left" w:pos="1260"/>
        </w:tabs>
        <w:spacing w:after="0" w:line="240" w:lineRule="auto"/>
        <w:outlineLvl w:val="0"/>
        <w:rPr>
          <w:rFonts w:eastAsia="Times New Roman" w:cstheme="minorHAnsi"/>
          <w:b/>
          <w:bCs/>
          <w:i/>
          <w:iCs/>
          <w:u w:val="single"/>
        </w:rPr>
      </w:pPr>
      <w:r w:rsidRPr="6C2D9C5C">
        <w:rPr>
          <w:rFonts w:eastAsia="Times New Roman"/>
          <w:b/>
          <w:bCs/>
          <w:i/>
          <w:iCs/>
          <w:u w:val="single"/>
        </w:rPr>
        <w:t>Education:</w:t>
      </w:r>
    </w:p>
    <w:p w14:paraId="23BAA5E1" w14:textId="68593D99" w:rsidR="47CA1E27" w:rsidRDefault="47CA1E27" w:rsidP="6C2D9C5C">
      <w:pPr>
        <w:pStyle w:val="ListParagraph"/>
        <w:keepNext/>
        <w:numPr>
          <w:ilvl w:val="0"/>
          <w:numId w:val="5"/>
        </w:numPr>
        <w:tabs>
          <w:tab w:val="left" w:pos="1260"/>
        </w:tabs>
        <w:outlineLvl w:val="0"/>
        <w:rPr>
          <w:rFonts w:eastAsia="Times New Roman"/>
          <w:sz w:val="22"/>
          <w:szCs w:val="22"/>
        </w:rPr>
      </w:pPr>
      <w:r w:rsidRPr="6C2D9C5C">
        <w:rPr>
          <w:rFonts w:eastAsia="Times New Roman"/>
          <w:sz w:val="22"/>
          <w:szCs w:val="22"/>
        </w:rPr>
        <w:t xml:space="preserve">High School Diploma or Equivalent (required) </w:t>
      </w:r>
    </w:p>
    <w:p w14:paraId="04886E3D" w14:textId="09B46DA8" w:rsidR="47CA1E27" w:rsidRDefault="47CA1E27" w:rsidP="6C2D9C5C">
      <w:pPr>
        <w:pStyle w:val="ListParagraph"/>
        <w:keepNext/>
        <w:numPr>
          <w:ilvl w:val="0"/>
          <w:numId w:val="5"/>
        </w:numPr>
        <w:tabs>
          <w:tab w:val="left" w:pos="1260"/>
        </w:tabs>
        <w:rPr>
          <w:rFonts w:eastAsia="Times New Roman"/>
          <w:sz w:val="22"/>
          <w:szCs w:val="22"/>
        </w:rPr>
      </w:pPr>
      <w:r w:rsidRPr="6C2D9C5C">
        <w:rPr>
          <w:rFonts w:eastAsia="Times New Roman"/>
          <w:sz w:val="22"/>
          <w:szCs w:val="22"/>
        </w:rPr>
        <w:t>At least 60 college credits hours</w:t>
      </w:r>
    </w:p>
    <w:p w14:paraId="75C721B3" w14:textId="77777777" w:rsidR="000127C7" w:rsidRPr="00D31E3E" w:rsidRDefault="000127C7" w:rsidP="6C2D9C5C">
      <w:pPr>
        <w:pStyle w:val="ListParagraph"/>
        <w:spacing w:line="259" w:lineRule="auto"/>
        <w:ind w:left="360"/>
        <w:rPr>
          <w:sz w:val="22"/>
          <w:szCs w:val="22"/>
        </w:rPr>
      </w:pPr>
    </w:p>
    <w:p w14:paraId="43340BCB" w14:textId="77777777" w:rsidR="00D76D99" w:rsidRPr="00D31E3E" w:rsidRDefault="00D76D99" w:rsidP="6C2D9C5C">
      <w:pPr>
        <w:tabs>
          <w:tab w:val="left" w:pos="1260"/>
        </w:tabs>
        <w:spacing w:after="0" w:line="240" w:lineRule="auto"/>
        <w:rPr>
          <w:rFonts w:eastAsia="Times New Roman"/>
          <w:u w:val="single"/>
        </w:rPr>
      </w:pPr>
      <w:r w:rsidRPr="6C2D9C5C">
        <w:rPr>
          <w:rFonts w:eastAsia="Times New Roman"/>
          <w:b/>
          <w:bCs/>
          <w:i/>
          <w:iCs/>
          <w:u w:val="single"/>
        </w:rPr>
        <w:t>Physical Requirements</w:t>
      </w:r>
      <w:r w:rsidRPr="6C2D9C5C">
        <w:rPr>
          <w:rFonts w:eastAsia="Times New Roman"/>
          <w:u w:val="single"/>
        </w:rPr>
        <w:t xml:space="preserve">: </w:t>
      </w:r>
    </w:p>
    <w:p w14:paraId="71F5010E" w14:textId="75DBD545" w:rsidR="00D76D99" w:rsidRPr="00D31E3E" w:rsidRDefault="055DE01D" w:rsidP="6C2D9C5C">
      <w:pPr>
        <w:pStyle w:val="ListParagraph"/>
        <w:numPr>
          <w:ilvl w:val="0"/>
          <w:numId w:val="2"/>
        </w:numPr>
        <w:rPr>
          <w:sz w:val="22"/>
          <w:szCs w:val="22"/>
        </w:rPr>
      </w:pPr>
      <w:r w:rsidRPr="6C2D9C5C">
        <w:rPr>
          <w:sz w:val="22"/>
          <w:szCs w:val="22"/>
        </w:rPr>
        <w:t xml:space="preserve">Must be physically able to operate a motor vehicle </w:t>
      </w:r>
    </w:p>
    <w:p w14:paraId="0850DF8E" w14:textId="08FE5C33" w:rsidR="00D76D99" w:rsidRPr="00D31E3E" w:rsidRDefault="055DE01D" w:rsidP="6C2D9C5C">
      <w:pPr>
        <w:pStyle w:val="ListParagraph"/>
        <w:numPr>
          <w:ilvl w:val="0"/>
          <w:numId w:val="2"/>
        </w:numPr>
        <w:rPr>
          <w:sz w:val="22"/>
          <w:szCs w:val="22"/>
        </w:rPr>
      </w:pPr>
      <w:r w:rsidRPr="6C2D9C5C">
        <w:rPr>
          <w:sz w:val="22"/>
          <w:szCs w:val="22"/>
        </w:rPr>
        <w:t xml:space="preserve">Must be able to exert up to 10 pounds of force occasionally, and/or a negligible amount of force constantly to lift, carry, push, and pull or otherwise move objects, including the human body </w:t>
      </w:r>
    </w:p>
    <w:p w14:paraId="3EB53766" w14:textId="026D26D4" w:rsidR="00D76D99" w:rsidRPr="00D31E3E" w:rsidRDefault="055DE01D" w:rsidP="6C2D9C5C">
      <w:pPr>
        <w:pStyle w:val="ListParagraph"/>
        <w:numPr>
          <w:ilvl w:val="0"/>
          <w:numId w:val="2"/>
        </w:numPr>
        <w:rPr>
          <w:sz w:val="22"/>
          <w:szCs w:val="22"/>
        </w:rPr>
      </w:pPr>
      <w:r w:rsidRPr="6C2D9C5C">
        <w:rPr>
          <w:sz w:val="22"/>
          <w:szCs w:val="22"/>
        </w:rPr>
        <w:t>Light work usually requires walking or standing to a significant degree</w:t>
      </w:r>
    </w:p>
    <w:p w14:paraId="2D563D09" w14:textId="6D3DA265" w:rsidR="6C2D9C5C" w:rsidRDefault="6C2D9C5C" w:rsidP="6C2D9C5C">
      <w:pPr>
        <w:pStyle w:val="ListParagraph"/>
        <w:rPr>
          <w:sz w:val="22"/>
          <w:szCs w:val="22"/>
        </w:rPr>
      </w:pPr>
    </w:p>
    <w:p w14:paraId="491B16ED" w14:textId="77777777" w:rsidR="00D76D99" w:rsidRPr="00D31E3E" w:rsidRDefault="00D76D99" w:rsidP="6C2D9C5C">
      <w:pPr>
        <w:tabs>
          <w:tab w:val="left" w:pos="1260"/>
        </w:tabs>
        <w:spacing w:after="0" w:line="240" w:lineRule="auto"/>
        <w:rPr>
          <w:rFonts w:eastAsia="Times New Roman"/>
          <w:u w:val="single"/>
        </w:rPr>
      </w:pPr>
      <w:r w:rsidRPr="6C2D9C5C">
        <w:rPr>
          <w:rFonts w:eastAsia="Times New Roman"/>
          <w:b/>
          <w:bCs/>
          <w:i/>
          <w:iCs/>
          <w:u w:val="single"/>
        </w:rPr>
        <w:t>Working Conditions and Environment</w:t>
      </w:r>
      <w:r w:rsidRPr="6C2D9C5C">
        <w:rPr>
          <w:rFonts w:eastAsia="Times New Roman"/>
          <w:u w:val="single"/>
        </w:rPr>
        <w:t>:</w:t>
      </w:r>
    </w:p>
    <w:p w14:paraId="669D666A" w14:textId="5499AB83" w:rsidR="005F7531" w:rsidRPr="00D31E3E" w:rsidRDefault="05B70FF5" w:rsidP="6C2D9C5C">
      <w:pPr>
        <w:pStyle w:val="ListParagraph"/>
        <w:numPr>
          <w:ilvl w:val="0"/>
          <w:numId w:val="1"/>
        </w:numPr>
        <w:rPr>
          <w:sz w:val="22"/>
          <w:szCs w:val="22"/>
        </w:rPr>
      </w:pPr>
      <w:r w:rsidRPr="6C2D9C5C">
        <w:rPr>
          <w:sz w:val="22"/>
          <w:szCs w:val="22"/>
        </w:rPr>
        <w:t xml:space="preserve">Work is routinely performed in a typical interior/office environment </w:t>
      </w:r>
    </w:p>
    <w:p w14:paraId="0C5757D0" w14:textId="59B1E5E3" w:rsidR="005F7531" w:rsidRPr="00D31E3E" w:rsidRDefault="05B70FF5" w:rsidP="6C2D9C5C">
      <w:pPr>
        <w:pStyle w:val="ListParagraph"/>
        <w:numPr>
          <w:ilvl w:val="0"/>
          <w:numId w:val="1"/>
        </w:numPr>
        <w:rPr>
          <w:sz w:val="22"/>
          <w:szCs w:val="22"/>
        </w:rPr>
      </w:pPr>
      <w:r w:rsidRPr="6C2D9C5C">
        <w:rPr>
          <w:sz w:val="22"/>
          <w:szCs w:val="22"/>
        </w:rPr>
        <w:t>Very limited or no exposure to physical risk</w:t>
      </w:r>
    </w:p>
    <w:p w14:paraId="21B0A969" w14:textId="2D89B0D2" w:rsidR="6C2D9C5C" w:rsidRDefault="6C2D9C5C" w:rsidP="6C2D9C5C">
      <w:pPr>
        <w:pStyle w:val="ListParagraph"/>
      </w:pPr>
    </w:p>
    <w:p w14:paraId="78779ED7" w14:textId="77777777" w:rsidR="00F55B34" w:rsidRPr="00D31E3E" w:rsidRDefault="00F55B34" w:rsidP="00F55B34">
      <w:pPr>
        <w:tabs>
          <w:tab w:val="left" w:pos="1260"/>
        </w:tabs>
        <w:spacing w:after="0" w:line="240" w:lineRule="auto"/>
        <w:rPr>
          <w:rFonts w:eastAsia="Times New Roman" w:cstheme="minorHAnsi"/>
          <w:i/>
        </w:rPr>
      </w:pPr>
      <w:r w:rsidRPr="00D31E3E">
        <w:rPr>
          <w:rFonts w:eastAsia="Times New Roman" w:cstheme="minorHAnsi"/>
          <w:b/>
          <w:i/>
          <w:u w:val="single"/>
        </w:rPr>
        <w:t>Disclaimer:</w:t>
      </w:r>
    </w:p>
    <w:p w14:paraId="77309C69" w14:textId="77777777" w:rsidR="00F55B34" w:rsidRPr="00D31E3E" w:rsidRDefault="00F55B34" w:rsidP="00F55B34">
      <w:pPr>
        <w:tabs>
          <w:tab w:val="left" w:pos="1260"/>
        </w:tabs>
        <w:spacing w:after="0" w:line="240" w:lineRule="auto"/>
        <w:rPr>
          <w:rFonts w:eastAsia="Times New Roman" w:cstheme="minorHAnsi"/>
        </w:rPr>
      </w:pPr>
      <w:r w:rsidRPr="00D31E3E">
        <w:rPr>
          <w:rFonts w:eastAsia="Times New Roman" w:cstheme="minorHAnsi"/>
          <w:b/>
          <w:bCs/>
        </w:rPr>
        <w:t>The information contained in this job description is for compliance with the Americans with Disabilities Act (ADA) and is not an exhaustive list of the duties performed for this position. Additional duties are performed by the individuals currently holding this position and additional duties may be assigned.</w:t>
      </w:r>
    </w:p>
    <w:p w14:paraId="1AC660B5" w14:textId="4778B8D9" w:rsidR="005F7531" w:rsidRPr="00D31E3E" w:rsidRDefault="005F7531" w:rsidP="6C2D9C5C">
      <w:pPr>
        <w:tabs>
          <w:tab w:val="left" w:pos="1260"/>
        </w:tabs>
        <w:spacing w:after="0" w:line="240" w:lineRule="auto"/>
        <w:rPr>
          <w:rFonts w:eastAsia="Times New Roman"/>
        </w:rPr>
      </w:pPr>
    </w:p>
    <w:p w14:paraId="52398C37" w14:textId="1CEEFB2B" w:rsidR="6C2D9C5C" w:rsidRDefault="6C2D9C5C" w:rsidP="6C2D9C5C">
      <w:pPr>
        <w:tabs>
          <w:tab w:val="left" w:pos="1260"/>
        </w:tabs>
        <w:spacing w:after="0" w:line="240" w:lineRule="auto"/>
        <w:rPr>
          <w:rFonts w:eastAsia="Times New Roman"/>
        </w:rPr>
      </w:pPr>
    </w:p>
    <w:p w14:paraId="2C4EF905" w14:textId="7E3567FE" w:rsidR="6C2D9C5C" w:rsidRDefault="6C2D9C5C" w:rsidP="6C2D9C5C">
      <w:pPr>
        <w:tabs>
          <w:tab w:val="left" w:pos="1260"/>
        </w:tabs>
        <w:spacing w:after="0" w:line="240" w:lineRule="auto"/>
        <w:rPr>
          <w:rFonts w:eastAsia="Times New Roman"/>
        </w:rPr>
      </w:pPr>
    </w:p>
    <w:p w14:paraId="6F185C70" w14:textId="49710DBF" w:rsidR="6C2D9C5C" w:rsidRDefault="6C2D9C5C" w:rsidP="6C2D9C5C">
      <w:pPr>
        <w:tabs>
          <w:tab w:val="left" w:pos="1260"/>
        </w:tabs>
        <w:spacing w:after="0" w:line="240" w:lineRule="auto"/>
        <w:rPr>
          <w:rFonts w:eastAsia="Times New Roman"/>
        </w:rPr>
      </w:pPr>
    </w:p>
    <w:p w14:paraId="0079CFF0" w14:textId="6B675F2F" w:rsidR="6C2D9C5C" w:rsidRDefault="6C2D9C5C" w:rsidP="6C2D9C5C">
      <w:pPr>
        <w:tabs>
          <w:tab w:val="left" w:pos="1260"/>
        </w:tabs>
        <w:spacing w:after="0" w:line="240" w:lineRule="auto"/>
        <w:rPr>
          <w:rFonts w:eastAsia="Times New Roman"/>
        </w:rPr>
      </w:pPr>
    </w:p>
    <w:p w14:paraId="3818184E" w14:textId="7DC2D320" w:rsidR="6C2D9C5C" w:rsidRDefault="6C2D9C5C" w:rsidP="6C2D9C5C">
      <w:pPr>
        <w:tabs>
          <w:tab w:val="left" w:pos="1260"/>
        </w:tabs>
        <w:spacing w:after="0" w:line="240" w:lineRule="auto"/>
        <w:rPr>
          <w:rFonts w:eastAsia="Times New Roman"/>
        </w:rPr>
      </w:pPr>
    </w:p>
    <w:p w14:paraId="214639CA" w14:textId="77777777" w:rsidR="00F55B34" w:rsidRPr="00D31E3E" w:rsidRDefault="00F55B34" w:rsidP="00F55B34">
      <w:pPr>
        <w:tabs>
          <w:tab w:val="left" w:pos="1260"/>
        </w:tabs>
        <w:spacing w:after="0" w:line="240" w:lineRule="auto"/>
        <w:rPr>
          <w:rFonts w:eastAsia="Times New Roman" w:cstheme="minorHAnsi"/>
        </w:rPr>
      </w:pPr>
      <w:r w:rsidRPr="00D31E3E">
        <w:rPr>
          <w:rFonts w:eastAsia="Times New Roman" w:cstheme="minorHAnsi"/>
          <w:b/>
          <w:i/>
          <w:u w:val="single"/>
        </w:rPr>
        <w:t>Review/Approvals:</w:t>
      </w:r>
    </w:p>
    <w:p w14:paraId="1E23C850" w14:textId="77777777" w:rsidR="00F55B34" w:rsidRPr="00D31E3E" w:rsidRDefault="00F55B34" w:rsidP="00F55B34">
      <w:pPr>
        <w:tabs>
          <w:tab w:val="left" w:pos="1260"/>
        </w:tabs>
        <w:spacing w:after="0" w:line="240" w:lineRule="auto"/>
        <w:rPr>
          <w:rFonts w:eastAsia="Times New Roman" w:cstheme="minorHAnsi"/>
        </w:rPr>
      </w:pPr>
    </w:p>
    <w:p w14:paraId="5DC854F1" w14:textId="77777777" w:rsidR="00F55B34" w:rsidRPr="00D31E3E" w:rsidRDefault="00F55B34" w:rsidP="00F55B34">
      <w:pPr>
        <w:tabs>
          <w:tab w:val="left" w:pos="1260"/>
        </w:tabs>
        <w:spacing w:after="0" w:line="240" w:lineRule="auto"/>
        <w:rPr>
          <w:rFonts w:eastAsia="Times New Roman" w:cstheme="minorHAnsi"/>
        </w:rPr>
      </w:pPr>
    </w:p>
    <w:p w14:paraId="696F7E03" w14:textId="77777777" w:rsidR="00F55B34" w:rsidRPr="00D31E3E" w:rsidRDefault="00F55B34" w:rsidP="00F55B34">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D31E3E">
        <w:rPr>
          <w:rFonts w:eastAsia="Times New Roman" w:cstheme="minorHAnsi"/>
          <w:u w:val="single"/>
        </w:rPr>
        <w:tab/>
      </w:r>
      <w:r w:rsidRPr="00D31E3E">
        <w:rPr>
          <w:rFonts w:eastAsia="Times New Roman" w:cstheme="minorHAnsi"/>
          <w:u w:val="single"/>
        </w:rPr>
        <w:tab/>
      </w:r>
      <w:r w:rsidRPr="00D31E3E">
        <w:rPr>
          <w:rFonts w:eastAsia="Times New Roman" w:cstheme="minorHAnsi"/>
        </w:rPr>
        <w:tab/>
      </w:r>
      <w:r w:rsidRPr="00D31E3E">
        <w:rPr>
          <w:rFonts w:eastAsia="Times New Roman" w:cstheme="minorHAnsi"/>
          <w:u w:val="single"/>
        </w:rPr>
        <w:tab/>
      </w:r>
      <w:r w:rsidRPr="00D31E3E">
        <w:rPr>
          <w:rFonts w:eastAsia="Times New Roman" w:cstheme="minorHAnsi"/>
          <w:u w:val="single"/>
        </w:rPr>
        <w:tab/>
      </w:r>
    </w:p>
    <w:p w14:paraId="75421878" w14:textId="37507218" w:rsidR="00F55B34" w:rsidRPr="00D31E3E" w:rsidRDefault="00F55B34" w:rsidP="00F55B34">
      <w:pPr>
        <w:tabs>
          <w:tab w:val="left" w:pos="1260"/>
          <w:tab w:val="left" w:pos="3780"/>
          <w:tab w:val="left" w:pos="4320"/>
          <w:tab w:val="left" w:pos="4680"/>
          <w:tab w:val="left" w:pos="8460"/>
          <w:tab w:val="left" w:pos="9000"/>
        </w:tabs>
        <w:spacing w:after="0" w:line="240" w:lineRule="auto"/>
        <w:rPr>
          <w:rFonts w:eastAsia="Times New Roman" w:cstheme="minorHAnsi"/>
        </w:rPr>
      </w:pPr>
      <w:r w:rsidRPr="00D31E3E">
        <w:rPr>
          <w:rFonts w:eastAsia="Times New Roman" w:cstheme="minorHAnsi"/>
        </w:rPr>
        <w:t>Employee</w:t>
      </w:r>
      <w:r w:rsidRPr="00D31E3E">
        <w:rPr>
          <w:rFonts w:eastAsia="Times New Roman" w:cstheme="minorHAnsi"/>
        </w:rPr>
        <w:tab/>
      </w:r>
      <w:r w:rsidR="00B51225" w:rsidRPr="00D31E3E">
        <w:rPr>
          <w:rFonts w:eastAsia="Times New Roman" w:cstheme="minorHAnsi"/>
        </w:rPr>
        <w:t xml:space="preserve">                                      </w:t>
      </w:r>
      <w:r w:rsidRPr="00D31E3E">
        <w:rPr>
          <w:rFonts w:eastAsia="Times New Roman" w:cstheme="minorHAnsi"/>
        </w:rPr>
        <w:t>Date</w:t>
      </w:r>
      <w:r w:rsidRPr="00D31E3E">
        <w:rPr>
          <w:rFonts w:eastAsia="Times New Roman" w:cstheme="minorHAnsi"/>
        </w:rPr>
        <w:tab/>
      </w:r>
      <w:r w:rsidRPr="00D31E3E">
        <w:rPr>
          <w:rFonts w:eastAsia="Times New Roman" w:cstheme="minorHAnsi"/>
        </w:rPr>
        <w:tab/>
        <w:t>Immediate Supervisor</w:t>
      </w:r>
      <w:r w:rsidR="0039776E">
        <w:rPr>
          <w:rFonts w:eastAsia="Times New Roman" w:cstheme="minorHAnsi"/>
        </w:rPr>
        <w:t xml:space="preserve">                                   </w:t>
      </w:r>
      <w:r w:rsidRPr="00D31E3E">
        <w:rPr>
          <w:rFonts w:eastAsia="Times New Roman" w:cstheme="minorHAnsi"/>
        </w:rPr>
        <w:t>Date</w:t>
      </w:r>
    </w:p>
    <w:p w14:paraId="03B1BC91" w14:textId="77777777" w:rsidR="00F55B34" w:rsidRPr="00D31E3E" w:rsidRDefault="00F55B34" w:rsidP="00F55B34">
      <w:pPr>
        <w:tabs>
          <w:tab w:val="left" w:pos="1260"/>
          <w:tab w:val="left" w:pos="3780"/>
          <w:tab w:val="left" w:pos="4320"/>
          <w:tab w:val="left" w:pos="4680"/>
          <w:tab w:val="left" w:pos="8460"/>
          <w:tab w:val="left" w:pos="9000"/>
        </w:tabs>
        <w:spacing w:after="0" w:line="240" w:lineRule="auto"/>
        <w:rPr>
          <w:rFonts w:eastAsia="Times New Roman" w:cstheme="minorHAnsi"/>
        </w:rPr>
      </w:pPr>
    </w:p>
    <w:p w14:paraId="549BBBA6" w14:textId="77777777" w:rsidR="00F55B34" w:rsidRPr="00D31E3E" w:rsidRDefault="00F55B34" w:rsidP="00F55B34">
      <w:pPr>
        <w:tabs>
          <w:tab w:val="left" w:pos="1260"/>
          <w:tab w:val="left" w:pos="3780"/>
          <w:tab w:val="left" w:pos="4320"/>
          <w:tab w:val="left" w:pos="4680"/>
          <w:tab w:val="left" w:pos="8460"/>
          <w:tab w:val="left" w:pos="9000"/>
        </w:tabs>
        <w:spacing w:after="0" w:line="240" w:lineRule="auto"/>
        <w:rPr>
          <w:rFonts w:eastAsia="Times New Roman" w:cstheme="minorHAnsi"/>
        </w:rPr>
      </w:pPr>
    </w:p>
    <w:p w14:paraId="757AB940" w14:textId="77777777" w:rsidR="00F55B34" w:rsidRPr="00D31E3E" w:rsidRDefault="00F55B34" w:rsidP="00F55B34">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D31E3E">
        <w:rPr>
          <w:rFonts w:eastAsia="Times New Roman" w:cstheme="minorHAnsi"/>
          <w:u w:val="single"/>
        </w:rPr>
        <w:tab/>
      </w:r>
      <w:r w:rsidRPr="00D31E3E">
        <w:rPr>
          <w:rFonts w:eastAsia="Times New Roman" w:cstheme="minorHAnsi"/>
          <w:u w:val="single"/>
        </w:rPr>
        <w:tab/>
      </w:r>
    </w:p>
    <w:p w14:paraId="0021C650" w14:textId="77777777" w:rsidR="00F55B34" w:rsidRPr="00D31E3E" w:rsidRDefault="00F55B34" w:rsidP="00F55B34">
      <w:pPr>
        <w:tabs>
          <w:tab w:val="left" w:pos="1260"/>
          <w:tab w:val="left" w:pos="3780"/>
          <w:tab w:val="left" w:pos="4320"/>
          <w:tab w:val="left" w:pos="4680"/>
          <w:tab w:val="left" w:pos="8460"/>
          <w:tab w:val="left" w:pos="9000"/>
        </w:tabs>
        <w:spacing w:after="0" w:line="240" w:lineRule="auto"/>
        <w:rPr>
          <w:rFonts w:eastAsia="Times New Roman" w:cstheme="minorHAnsi"/>
        </w:rPr>
      </w:pPr>
      <w:r w:rsidRPr="00D31E3E">
        <w:rPr>
          <w:rFonts w:eastAsia="Times New Roman" w:cstheme="minorHAnsi"/>
        </w:rPr>
        <w:t>Human Resources</w:t>
      </w:r>
      <w:r w:rsidRPr="00D31E3E">
        <w:rPr>
          <w:rFonts w:eastAsia="Times New Roman" w:cstheme="minorHAnsi"/>
        </w:rPr>
        <w:tab/>
        <w:t>Date</w:t>
      </w:r>
    </w:p>
    <w:p w14:paraId="2AC19A7E" w14:textId="77777777" w:rsidR="00F55B34" w:rsidRPr="00D31E3E" w:rsidRDefault="00F55B34" w:rsidP="00F55B34">
      <w:pPr>
        <w:tabs>
          <w:tab w:val="left" w:pos="1260"/>
        </w:tabs>
        <w:spacing w:after="0" w:line="240" w:lineRule="auto"/>
        <w:rPr>
          <w:rFonts w:eastAsia="Times New Roman" w:cstheme="minorHAnsi"/>
        </w:rPr>
      </w:pPr>
    </w:p>
    <w:p w14:paraId="6050ACCA" w14:textId="77777777" w:rsidR="00F55B34" w:rsidRPr="00D31E3E" w:rsidRDefault="00F55B34" w:rsidP="00F55B34">
      <w:pPr>
        <w:tabs>
          <w:tab w:val="left" w:pos="1260"/>
        </w:tabs>
        <w:spacing w:after="0" w:line="240" w:lineRule="auto"/>
        <w:rPr>
          <w:rFonts w:eastAsia="Times New Roman" w:cstheme="minorHAnsi"/>
        </w:rPr>
      </w:pPr>
    </w:p>
    <w:p w14:paraId="1201A185" w14:textId="77777777" w:rsidR="00F55B34" w:rsidRPr="00D31E3E" w:rsidRDefault="00F55B34" w:rsidP="00F55B34">
      <w:pPr>
        <w:tabs>
          <w:tab w:val="left" w:pos="1260"/>
        </w:tabs>
        <w:spacing w:after="0" w:line="240" w:lineRule="auto"/>
        <w:rPr>
          <w:rFonts w:eastAsia="Times New Roman" w:cstheme="minorHAnsi"/>
        </w:rPr>
      </w:pPr>
    </w:p>
    <w:p w14:paraId="19F3BFD5" w14:textId="0584167B" w:rsidR="00257A35" w:rsidRPr="00D31E3E" w:rsidRDefault="00F55B34" w:rsidP="00EC75E1">
      <w:pPr>
        <w:tabs>
          <w:tab w:val="left" w:pos="1260"/>
        </w:tabs>
        <w:spacing w:after="0" w:line="240" w:lineRule="auto"/>
        <w:rPr>
          <w:rFonts w:cstheme="minorHAnsi"/>
        </w:rPr>
      </w:pPr>
      <w:r w:rsidRPr="00D31E3E">
        <w:rPr>
          <w:rFonts w:eastAsia="Times New Roman" w:cstheme="minorHAnsi"/>
          <w:b/>
          <w:bCs/>
          <w:i/>
          <w:iCs/>
          <w:color w:val="000000"/>
        </w:rPr>
        <w:t xml:space="preserve">In connection with hiring for this position the district shall not discriminate against any employee or applicant for employment because of race, religion, color, sex, sexual orientation, age, disability, veteran </w:t>
      </w:r>
      <w:r w:rsidR="00C51232" w:rsidRPr="00D31E3E">
        <w:rPr>
          <w:rFonts w:eastAsia="Times New Roman" w:cstheme="minorHAnsi"/>
          <w:b/>
          <w:bCs/>
          <w:i/>
          <w:iCs/>
          <w:color w:val="000000"/>
        </w:rPr>
        <w:t>status,</w:t>
      </w:r>
      <w:r w:rsidRPr="00D31E3E">
        <w:rPr>
          <w:rFonts w:eastAsia="Times New Roman" w:cstheme="minorHAnsi"/>
          <w:b/>
          <w:bCs/>
          <w:i/>
          <w:iCs/>
          <w:color w:val="000000"/>
        </w:rPr>
        <w:t xml:space="preserve"> or national origin.</w:t>
      </w:r>
    </w:p>
    <w:sectPr w:rsidR="00257A35" w:rsidRPr="00D31E3E" w:rsidSect="00276DF8">
      <w:headerReference w:type="default" r:id="rId10"/>
      <w:footerReference w:type="default" r:id="rId11"/>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86D7" w14:textId="77777777" w:rsidR="00985106" w:rsidRDefault="00985106" w:rsidP="00257A35">
      <w:pPr>
        <w:spacing w:after="0" w:line="240" w:lineRule="auto"/>
      </w:pPr>
      <w:r>
        <w:separator/>
      </w:r>
    </w:p>
  </w:endnote>
  <w:endnote w:type="continuationSeparator" w:id="0">
    <w:p w14:paraId="6619AC50" w14:textId="77777777" w:rsidR="00985106" w:rsidRDefault="00985106" w:rsidP="00257A35">
      <w:pPr>
        <w:spacing w:after="0" w:line="240" w:lineRule="auto"/>
      </w:pPr>
      <w:r>
        <w:continuationSeparator/>
      </w:r>
    </w:p>
  </w:endnote>
  <w:endnote w:type="continuationNotice" w:id="1">
    <w:p w14:paraId="1A9DBA39" w14:textId="77777777" w:rsidR="00985106" w:rsidRDefault="00985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BAB8" w14:textId="2B68B326" w:rsidR="00257A35" w:rsidRPr="005F7531" w:rsidRDefault="00257A35" w:rsidP="00257A35">
    <w:pPr>
      <w:pStyle w:val="Footer"/>
      <w:jc w:val="right"/>
      <w:rPr>
        <w:rFonts w:ascii="Calibri" w:hAnsi="Calibri" w:cs="Calibri"/>
      </w:rPr>
    </w:pPr>
    <w:r w:rsidRPr="005F7531">
      <w:rPr>
        <w:rFonts w:ascii="Calibri" w:hAnsi="Calibri" w:cs="Calibri"/>
      </w:rPr>
      <w:t xml:space="preserve">Page </w:t>
    </w:r>
    <w:r w:rsidRPr="005F7531">
      <w:rPr>
        <w:rFonts w:ascii="Calibri" w:hAnsi="Calibri" w:cs="Calibri"/>
      </w:rPr>
      <w:fldChar w:fldCharType="begin"/>
    </w:r>
    <w:r w:rsidRPr="005F7531">
      <w:rPr>
        <w:rFonts w:ascii="Calibri" w:hAnsi="Calibri" w:cs="Calibri"/>
      </w:rPr>
      <w:instrText xml:space="preserve"> PAGE </w:instrText>
    </w:r>
    <w:r w:rsidRPr="005F7531">
      <w:rPr>
        <w:rFonts w:ascii="Calibri" w:hAnsi="Calibri" w:cs="Calibri"/>
      </w:rPr>
      <w:fldChar w:fldCharType="separate"/>
    </w:r>
    <w:r w:rsidR="00F46215">
      <w:rPr>
        <w:rFonts w:ascii="Calibri" w:hAnsi="Calibri" w:cs="Calibri"/>
        <w:noProof/>
      </w:rPr>
      <w:t>1</w:t>
    </w:r>
    <w:r w:rsidRPr="005F7531">
      <w:rPr>
        <w:rFonts w:ascii="Calibri" w:hAnsi="Calibri" w:cs="Calibri"/>
      </w:rPr>
      <w:fldChar w:fldCharType="end"/>
    </w:r>
    <w:r w:rsidRPr="005F7531">
      <w:rPr>
        <w:rFonts w:ascii="Calibri" w:hAnsi="Calibri" w:cs="Calibri"/>
      </w:rPr>
      <w:t xml:space="preserve"> of </w:t>
    </w:r>
    <w:r w:rsidR="00B51225" w:rsidRPr="005F7531">
      <w:rPr>
        <w:rFonts w:ascii="Calibri" w:hAnsi="Calibri" w:cs="Calibri"/>
      </w:rPr>
      <w:fldChar w:fldCharType="begin"/>
    </w:r>
    <w:r w:rsidR="00B51225" w:rsidRPr="005F7531">
      <w:rPr>
        <w:rFonts w:ascii="Calibri" w:hAnsi="Calibri" w:cs="Calibri"/>
      </w:rPr>
      <w:instrText xml:space="preserve"> NUMPAGES  </w:instrText>
    </w:r>
    <w:r w:rsidR="00B51225" w:rsidRPr="005F7531">
      <w:rPr>
        <w:rFonts w:ascii="Calibri" w:hAnsi="Calibri" w:cs="Calibri"/>
      </w:rPr>
      <w:fldChar w:fldCharType="separate"/>
    </w:r>
    <w:r w:rsidR="00F46215">
      <w:rPr>
        <w:rFonts w:ascii="Calibri" w:hAnsi="Calibri" w:cs="Calibri"/>
        <w:noProof/>
      </w:rPr>
      <w:t>1</w:t>
    </w:r>
    <w:r w:rsidR="00B51225" w:rsidRPr="005F7531">
      <w:rPr>
        <w:rFonts w:ascii="Calibri" w:hAnsi="Calibri" w:cs="Calibri"/>
        <w:noProof/>
      </w:rPr>
      <w:fldChar w:fldCharType="end"/>
    </w:r>
    <w:r w:rsidR="005F7531">
      <w:rPr>
        <w:rFonts w:ascii="Calibri" w:hAnsi="Calibri" w:cs="Calibri"/>
      </w:rPr>
      <w:tab/>
      <w:t xml:space="preserve">Revised </w:t>
    </w:r>
    <w:r w:rsidR="00F000A0">
      <w:rPr>
        <w:rFonts w:ascii="Calibri" w:hAnsi="Calibri" w:cs="Calibri"/>
      </w:rPr>
      <w:t>04.07.2025</w:t>
    </w:r>
  </w:p>
  <w:p w14:paraId="14AE0EDF" w14:textId="77777777" w:rsidR="00257A35" w:rsidRDefault="00257A35">
    <w:pPr>
      <w:pStyle w:val="Footer"/>
    </w:pPr>
  </w:p>
  <w:p w14:paraId="747D3562" w14:textId="77777777" w:rsidR="00257A35" w:rsidRDefault="00257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4A48" w14:textId="77777777" w:rsidR="00985106" w:rsidRDefault="00985106" w:rsidP="00257A35">
      <w:pPr>
        <w:spacing w:after="0" w:line="240" w:lineRule="auto"/>
      </w:pPr>
      <w:r>
        <w:separator/>
      </w:r>
    </w:p>
  </w:footnote>
  <w:footnote w:type="continuationSeparator" w:id="0">
    <w:p w14:paraId="2AF33E4C" w14:textId="77777777" w:rsidR="00985106" w:rsidRDefault="00985106" w:rsidP="00257A35">
      <w:pPr>
        <w:spacing w:after="0" w:line="240" w:lineRule="auto"/>
      </w:pPr>
      <w:r>
        <w:continuationSeparator/>
      </w:r>
    </w:p>
  </w:footnote>
  <w:footnote w:type="continuationNotice" w:id="1">
    <w:p w14:paraId="1A127798" w14:textId="77777777" w:rsidR="00985106" w:rsidRDefault="00985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9DF2" w14:textId="60E0F4B6" w:rsidR="00666B2D" w:rsidRPr="00257123" w:rsidRDefault="00276DF8" w:rsidP="00666B2D">
    <w:pPr>
      <w:pStyle w:val="Head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3D44FE76" wp14:editId="031647C7">
          <wp:simplePos x="0" y="0"/>
          <wp:positionH relativeFrom="column">
            <wp:posOffset>-743585</wp:posOffset>
          </wp:positionH>
          <wp:positionV relativeFrom="paragraph">
            <wp:posOffset>-2540</wp:posOffset>
          </wp:positionV>
          <wp:extent cx="847725" cy="847725"/>
          <wp:effectExtent l="0" t="0" r="9525" b="9525"/>
          <wp:wrapThrough wrapText="bothSides">
            <wp:wrapPolygon edited="0">
              <wp:start x="6310" y="0"/>
              <wp:lineTo x="0" y="3883"/>
              <wp:lineTo x="0" y="16503"/>
              <wp:lineTo x="5825" y="21357"/>
              <wp:lineTo x="6796" y="21357"/>
              <wp:lineTo x="14076" y="21357"/>
              <wp:lineTo x="15533" y="21357"/>
              <wp:lineTo x="21357" y="16503"/>
              <wp:lineTo x="21357" y="5825"/>
              <wp:lineTo x="17960" y="1456"/>
              <wp:lineTo x="14562" y="0"/>
              <wp:lineTo x="631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666B2D" w:rsidRPr="00257123">
      <w:rPr>
        <w:rFonts w:ascii="Times New Roman" w:eastAsia="Times New Roman" w:hAnsi="Times New Roman" w:cs="Times New Roman"/>
        <w:sz w:val="24"/>
        <w:szCs w:val="24"/>
      </w:rPr>
      <w:tab/>
    </w:r>
  </w:p>
  <w:p w14:paraId="68961DE9" w14:textId="77777777" w:rsidR="00666B2D" w:rsidRPr="005F7531" w:rsidRDefault="00666B2D" w:rsidP="00666B2D">
    <w:pPr>
      <w:tabs>
        <w:tab w:val="center" w:pos="4320"/>
        <w:tab w:val="right" w:pos="8640"/>
      </w:tabs>
      <w:spacing w:after="0" w:line="240" w:lineRule="auto"/>
      <w:jc w:val="center"/>
      <w:rPr>
        <w:rFonts w:ascii="Calibri" w:eastAsia="Times New Roman" w:hAnsi="Calibri" w:cs="Calibri"/>
        <w:b/>
        <w:bCs/>
        <w:i/>
        <w:iCs/>
        <w:szCs w:val="24"/>
      </w:rPr>
    </w:pPr>
    <w:r w:rsidRPr="005F7531">
      <w:rPr>
        <w:rFonts w:ascii="Calibri" w:eastAsia="Times New Roman" w:hAnsi="Calibri" w:cs="Calibri"/>
        <w:b/>
        <w:bCs/>
        <w:i/>
        <w:iCs/>
        <w:szCs w:val="24"/>
      </w:rPr>
      <w:t>Board of Education of the City of St. Louis</w:t>
    </w:r>
  </w:p>
  <w:p w14:paraId="62065B0B" w14:textId="77777777" w:rsidR="00666B2D" w:rsidRPr="005F7531" w:rsidRDefault="00666B2D" w:rsidP="00666B2D">
    <w:pPr>
      <w:pBdr>
        <w:bottom w:val="single" w:sz="4" w:space="1" w:color="auto"/>
      </w:pBdr>
      <w:tabs>
        <w:tab w:val="center" w:pos="4320"/>
        <w:tab w:val="right" w:pos="8640"/>
      </w:tabs>
      <w:spacing w:after="0" w:line="240" w:lineRule="auto"/>
      <w:jc w:val="center"/>
      <w:rPr>
        <w:rFonts w:ascii="Calibri" w:eastAsia="Times New Roman" w:hAnsi="Calibri" w:cs="Calibri"/>
        <w:b/>
        <w:bCs/>
        <w:sz w:val="24"/>
        <w:szCs w:val="24"/>
      </w:rPr>
    </w:pPr>
    <w:r w:rsidRPr="005F7531">
      <w:rPr>
        <w:rFonts w:ascii="Calibri" w:eastAsia="Times New Roman" w:hAnsi="Calibri" w:cs="Calibri"/>
        <w:b/>
        <w:bCs/>
        <w:sz w:val="24"/>
        <w:szCs w:val="24"/>
      </w:rPr>
      <w:t>CAREER OPPORTUNITY</w:t>
    </w:r>
  </w:p>
  <w:p w14:paraId="28DFA850" w14:textId="77777777" w:rsidR="00257A35" w:rsidRDefault="00257A35">
    <w:pPr>
      <w:pStyle w:val="Header"/>
    </w:pPr>
  </w:p>
  <w:p w14:paraId="2748CD72" w14:textId="77777777" w:rsidR="00257A35" w:rsidRDefault="00257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4F6"/>
    <w:multiLevelType w:val="hybridMultilevel"/>
    <w:tmpl w:val="D9CC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17A68"/>
    <w:multiLevelType w:val="hybridMultilevel"/>
    <w:tmpl w:val="6B120E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6398"/>
    <w:multiLevelType w:val="hybridMultilevel"/>
    <w:tmpl w:val="21CA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12A19"/>
    <w:multiLevelType w:val="hybridMultilevel"/>
    <w:tmpl w:val="4ED0EC3C"/>
    <w:lvl w:ilvl="0" w:tplc="7BD2965E">
      <w:start w:val="1"/>
      <w:numFmt w:val="bullet"/>
      <w:lvlText w:val=""/>
      <w:lvlJc w:val="left"/>
      <w:pPr>
        <w:ind w:left="720" w:hanging="360"/>
      </w:pPr>
      <w:rPr>
        <w:rFonts w:ascii="Symbol" w:hAnsi="Symbol" w:hint="default"/>
      </w:rPr>
    </w:lvl>
    <w:lvl w:ilvl="1" w:tplc="0DCEED54">
      <w:start w:val="1"/>
      <w:numFmt w:val="bullet"/>
      <w:lvlText w:val="o"/>
      <w:lvlJc w:val="left"/>
      <w:pPr>
        <w:ind w:left="1440" w:hanging="360"/>
      </w:pPr>
      <w:rPr>
        <w:rFonts w:ascii="Courier New" w:hAnsi="Courier New" w:hint="default"/>
      </w:rPr>
    </w:lvl>
    <w:lvl w:ilvl="2" w:tplc="738C4DF2">
      <w:start w:val="1"/>
      <w:numFmt w:val="bullet"/>
      <w:lvlText w:val=""/>
      <w:lvlJc w:val="left"/>
      <w:pPr>
        <w:ind w:left="2160" w:hanging="360"/>
      </w:pPr>
      <w:rPr>
        <w:rFonts w:ascii="Wingdings" w:hAnsi="Wingdings" w:hint="default"/>
      </w:rPr>
    </w:lvl>
    <w:lvl w:ilvl="3" w:tplc="B7CCA3F4">
      <w:start w:val="1"/>
      <w:numFmt w:val="bullet"/>
      <w:lvlText w:val=""/>
      <w:lvlJc w:val="left"/>
      <w:pPr>
        <w:ind w:left="2880" w:hanging="360"/>
      </w:pPr>
      <w:rPr>
        <w:rFonts w:ascii="Symbol" w:hAnsi="Symbol" w:hint="default"/>
      </w:rPr>
    </w:lvl>
    <w:lvl w:ilvl="4" w:tplc="42B2F4AC">
      <w:start w:val="1"/>
      <w:numFmt w:val="bullet"/>
      <w:lvlText w:val="o"/>
      <w:lvlJc w:val="left"/>
      <w:pPr>
        <w:ind w:left="3600" w:hanging="360"/>
      </w:pPr>
      <w:rPr>
        <w:rFonts w:ascii="Courier New" w:hAnsi="Courier New" w:hint="default"/>
      </w:rPr>
    </w:lvl>
    <w:lvl w:ilvl="5" w:tplc="057E2608">
      <w:start w:val="1"/>
      <w:numFmt w:val="bullet"/>
      <w:lvlText w:val=""/>
      <w:lvlJc w:val="left"/>
      <w:pPr>
        <w:ind w:left="4320" w:hanging="360"/>
      </w:pPr>
      <w:rPr>
        <w:rFonts w:ascii="Wingdings" w:hAnsi="Wingdings" w:hint="default"/>
      </w:rPr>
    </w:lvl>
    <w:lvl w:ilvl="6" w:tplc="7C987906">
      <w:start w:val="1"/>
      <w:numFmt w:val="bullet"/>
      <w:lvlText w:val=""/>
      <w:lvlJc w:val="left"/>
      <w:pPr>
        <w:ind w:left="5040" w:hanging="360"/>
      </w:pPr>
      <w:rPr>
        <w:rFonts w:ascii="Symbol" w:hAnsi="Symbol" w:hint="default"/>
      </w:rPr>
    </w:lvl>
    <w:lvl w:ilvl="7" w:tplc="5460527C">
      <w:start w:val="1"/>
      <w:numFmt w:val="bullet"/>
      <w:lvlText w:val="o"/>
      <w:lvlJc w:val="left"/>
      <w:pPr>
        <w:ind w:left="5760" w:hanging="360"/>
      </w:pPr>
      <w:rPr>
        <w:rFonts w:ascii="Courier New" w:hAnsi="Courier New" w:hint="default"/>
      </w:rPr>
    </w:lvl>
    <w:lvl w:ilvl="8" w:tplc="C03654D8">
      <w:start w:val="1"/>
      <w:numFmt w:val="bullet"/>
      <w:lvlText w:val=""/>
      <w:lvlJc w:val="left"/>
      <w:pPr>
        <w:ind w:left="6480" w:hanging="360"/>
      </w:pPr>
      <w:rPr>
        <w:rFonts w:ascii="Wingdings" w:hAnsi="Wingdings" w:hint="default"/>
      </w:rPr>
    </w:lvl>
  </w:abstractNum>
  <w:abstractNum w:abstractNumId="4" w15:restartNumberingAfterBreak="0">
    <w:nsid w:val="08E972D1"/>
    <w:multiLevelType w:val="hybridMultilevel"/>
    <w:tmpl w:val="10E22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153B61"/>
    <w:multiLevelType w:val="hybridMultilevel"/>
    <w:tmpl w:val="4398837A"/>
    <w:lvl w:ilvl="0" w:tplc="04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C659DE"/>
    <w:multiLevelType w:val="hybridMultilevel"/>
    <w:tmpl w:val="9EEC3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3E77D9"/>
    <w:multiLevelType w:val="hybridMultilevel"/>
    <w:tmpl w:val="0788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1AC7280"/>
    <w:multiLevelType w:val="hybridMultilevel"/>
    <w:tmpl w:val="7410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29EF"/>
    <w:multiLevelType w:val="multilevel"/>
    <w:tmpl w:val="BCEC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18D5A"/>
    <w:multiLevelType w:val="hybridMultilevel"/>
    <w:tmpl w:val="95428F4C"/>
    <w:lvl w:ilvl="0" w:tplc="BA0AB056">
      <w:start w:val="1"/>
      <w:numFmt w:val="bullet"/>
      <w:lvlText w:val=""/>
      <w:lvlJc w:val="left"/>
      <w:pPr>
        <w:ind w:left="720" w:hanging="360"/>
      </w:pPr>
      <w:rPr>
        <w:rFonts w:ascii="Symbol" w:hAnsi="Symbol" w:hint="default"/>
      </w:rPr>
    </w:lvl>
    <w:lvl w:ilvl="1" w:tplc="88AE094E">
      <w:start w:val="1"/>
      <w:numFmt w:val="bullet"/>
      <w:lvlText w:val="o"/>
      <w:lvlJc w:val="left"/>
      <w:pPr>
        <w:ind w:left="1440" w:hanging="360"/>
      </w:pPr>
      <w:rPr>
        <w:rFonts w:ascii="Courier New" w:hAnsi="Courier New" w:hint="default"/>
      </w:rPr>
    </w:lvl>
    <w:lvl w:ilvl="2" w:tplc="78FA69FE">
      <w:start w:val="1"/>
      <w:numFmt w:val="bullet"/>
      <w:lvlText w:val=""/>
      <w:lvlJc w:val="left"/>
      <w:pPr>
        <w:ind w:left="2160" w:hanging="360"/>
      </w:pPr>
      <w:rPr>
        <w:rFonts w:ascii="Wingdings" w:hAnsi="Wingdings" w:hint="default"/>
      </w:rPr>
    </w:lvl>
    <w:lvl w:ilvl="3" w:tplc="D6CC00D8">
      <w:start w:val="1"/>
      <w:numFmt w:val="bullet"/>
      <w:lvlText w:val=""/>
      <w:lvlJc w:val="left"/>
      <w:pPr>
        <w:ind w:left="2880" w:hanging="360"/>
      </w:pPr>
      <w:rPr>
        <w:rFonts w:ascii="Symbol" w:hAnsi="Symbol" w:hint="default"/>
      </w:rPr>
    </w:lvl>
    <w:lvl w:ilvl="4" w:tplc="AB16F9EE">
      <w:start w:val="1"/>
      <w:numFmt w:val="bullet"/>
      <w:lvlText w:val="o"/>
      <w:lvlJc w:val="left"/>
      <w:pPr>
        <w:ind w:left="3600" w:hanging="360"/>
      </w:pPr>
      <w:rPr>
        <w:rFonts w:ascii="Courier New" w:hAnsi="Courier New" w:hint="default"/>
      </w:rPr>
    </w:lvl>
    <w:lvl w:ilvl="5" w:tplc="DF543A4E">
      <w:start w:val="1"/>
      <w:numFmt w:val="bullet"/>
      <w:lvlText w:val=""/>
      <w:lvlJc w:val="left"/>
      <w:pPr>
        <w:ind w:left="4320" w:hanging="360"/>
      </w:pPr>
      <w:rPr>
        <w:rFonts w:ascii="Wingdings" w:hAnsi="Wingdings" w:hint="default"/>
      </w:rPr>
    </w:lvl>
    <w:lvl w:ilvl="6" w:tplc="4FAA8610">
      <w:start w:val="1"/>
      <w:numFmt w:val="bullet"/>
      <w:lvlText w:val=""/>
      <w:lvlJc w:val="left"/>
      <w:pPr>
        <w:ind w:left="5040" w:hanging="360"/>
      </w:pPr>
      <w:rPr>
        <w:rFonts w:ascii="Symbol" w:hAnsi="Symbol" w:hint="default"/>
      </w:rPr>
    </w:lvl>
    <w:lvl w:ilvl="7" w:tplc="76A65F8C">
      <w:start w:val="1"/>
      <w:numFmt w:val="bullet"/>
      <w:lvlText w:val="o"/>
      <w:lvlJc w:val="left"/>
      <w:pPr>
        <w:ind w:left="5760" w:hanging="360"/>
      </w:pPr>
      <w:rPr>
        <w:rFonts w:ascii="Courier New" w:hAnsi="Courier New" w:hint="default"/>
      </w:rPr>
    </w:lvl>
    <w:lvl w:ilvl="8" w:tplc="D2E8B6D4">
      <w:start w:val="1"/>
      <w:numFmt w:val="bullet"/>
      <w:lvlText w:val=""/>
      <w:lvlJc w:val="left"/>
      <w:pPr>
        <w:ind w:left="6480" w:hanging="360"/>
      </w:pPr>
      <w:rPr>
        <w:rFonts w:ascii="Wingdings" w:hAnsi="Wingdings" w:hint="default"/>
      </w:rPr>
    </w:lvl>
  </w:abstractNum>
  <w:abstractNum w:abstractNumId="11" w15:restartNumberingAfterBreak="0">
    <w:nsid w:val="274D0185"/>
    <w:multiLevelType w:val="multilevel"/>
    <w:tmpl w:val="CF18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E2B4E"/>
    <w:multiLevelType w:val="hybridMultilevel"/>
    <w:tmpl w:val="F222C098"/>
    <w:lvl w:ilvl="0" w:tplc="89A2859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31EEA"/>
    <w:multiLevelType w:val="hybridMultilevel"/>
    <w:tmpl w:val="6EC4E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8C24FD"/>
    <w:multiLevelType w:val="hybridMultilevel"/>
    <w:tmpl w:val="6E7E6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DC96CB"/>
    <w:multiLevelType w:val="hybridMultilevel"/>
    <w:tmpl w:val="D654EA82"/>
    <w:lvl w:ilvl="0" w:tplc="45C4D29E">
      <w:start w:val="1"/>
      <w:numFmt w:val="bullet"/>
      <w:lvlText w:val=""/>
      <w:lvlJc w:val="left"/>
      <w:pPr>
        <w:ind w:left="720" w:hanging="360"/>
      </w:pPr>
      <w:rPr>
        <w:rFonts w:ascii="Symbol" w:hAnsi="Symbol" w:hint="default"/>
      </w:rPr>
    </w:lvl>
    <w:lvl w:ilvl="1" w:tplc="A52C37F0">
      <w:start w:val="1"/>
      <w:numFmt w:val="bullet"/>
      <w:lvlText w:val="o"/>
      <w:lvlJc w:val="left"/>
      <w:pPr>
        <w:ind w:left="1440" w:hanging="360"/>
      </w:pPr>
      <w:rPr>
        <w:rFonts w:ascii="Courier New" w:hAnsi="Courier New" w:hint="default"/>
      </w:rPr>
    </w:lvl>
    <w:lvl w:ilvl="2" w:tplc="3964387C">
      <w:start w:val="1"/>
      <w:numFmt w:val="bullet"/>
      <w:lvlText w:val=""/>
      <w:lvlJc w:val="left"/>
      <w:pPr>
        <w:ind w:left="2160" w:hanging="360"/>
      </w:pPr>
      <w:rPr>
        <w:rFonts w:ascii="Wingdings" w:hAnsi="Wingdings" w:hint="default"/>
      </w:rPr>
    </w:lvl>
    <w:lvl w:ilvl="3" w:tplc="467EB528">
      <w:start w:val="1"/>
      <w:numFmt w:val="bullet"/>
      <w:lvlText w:val=""/>
      <w:lvlJc w:val="left"/>
      <w:pPr>
        <w:ind w:left="2880" w:hanging="360"/>
      </w:pPr>
      <w:rPr>
        <w:rFonts w:ascii="Symbol" w:hAnsi="Symbol" w:hint="default"/>
      </w:rPr>
    </w:lvl>
    <w:lvl w:ilvl="4" w:tplc="30D0E948">
      <w:start w:val="1"/>
      <w:numFmt w:val="bullet"/>
      <w:lvlText w:val="o"/>
      <w:lvlJc w:val="left"/>
      <w:pPr>
        <w:ind w:left="3600" w:hanging="360"/>
      </w:pPr>
      <w:rPr>
        <w:rFonts w:ascii="Courier New" w:hAnsi="Courier New" w:hint="default"/>
      </w:rPr>
    </w:lvl>
    <w:lvl w:ilvl="5" w:tplc="F530E5A6">
      <w:start w:val="1"/>
      <w:numFmt w:val="bullet"/>
      <w:lvlText w:val=""/>
      <w:lvlJc w:val="left"/>
      <w:pPr>
        <w:ind w:left="4320" w:hanging="360"/>
      </w:pPr>
      <w:rPr>
        <w:rFonts w:ascii="Wingdings" w:hAnsi="Wingdings" w:hint="default"/>
      </w:rPr>
    </w:lvl>
    <w:lvl w:ilvl="6" w:tplc="A8846CD2">
      <w:start w:val="1"/>
      <w:numFmt w:val="bullet"/>
      <w:lvlText w:val=""/>
      <w:lvlJc w:val="left"/>
      <w:pPr>
        <w:ind w:left="5040" w:hanging="360"/>
      </w:pPr>
      <w:rPr>
        <w:rFonts w:ascii="Symbol" w:hAnsi="Symbol" w:hint="default"/>
      </w:rPr>
    </w:lvl>
    <w:lvl w:ilvl="7" w:tplc="1E86664E">
      <w:start w:val="1"/>
      <w:numFmt w:val="bullet"/>
      <w:lvlText w:val="o"/>
      <w:lvlJc w:val="left"/>
      <w:pPr>
        <w:ind w:left="5760" w:hanging="360"/>
      </w:pPr>
      <w:rPr>
        <w:rFonts w:ascii="Courier New" w:hAnsi="Courier New" w:hint="default"/>
      </w:rPr>
    </w:lvl>
    <w:lvl w:ilvl="8" w:tplc="18445954">
      <w:start w:val="1"/>
      <w:numFmt w:val="bullet"/>
      <w:lvlText w:val=""/>
      <w:lvlJc w:val="left"/>
      <w:pPr>
        <w:ind w:left="6480" w:hanging="360"/>
      </w:pPr>
      <w:rPr>
        <w:rFonts w:ascii="Wingdings" w:hAnsi="Wingdings" w:hint="default"/>
      </w:rPr>
    </w:lvl>
  </w:abstractNum>
  <w:abstractNum w:abstractNumId="16" w15:restartNumberingAfterBreak="0">
    <w:nsid w:val="36051989"/>
    <w:multiLevelType w:val="multilevel"/>
    <w:tmpl w:val="C4C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653FA1"/>
    <w:multiLevelType w:val="hybridMultilevel"/>
    <w:tmpl w:val="83C2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E3673"/>
    <w:multiLevelType w:val="hybridMultilevel"/>
    <w:tmpl w:val="451A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A30ED"/>
    <w:multiLevelType w:val="hybridMultilevel"/>
    <w:tmpl w:val="6FCA208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76108ED"/>
    <w:multiLevelType w:val="hybridMultilevel"/>
    <w:tmpl w:val="1D5CA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880340"/>
    <w:multiLevelType w:val="hybridMultilevel"/>
    <w:tmpl w:val="0B762B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3EE083F"/>
    <w:multiLevelType w:val="multilevel"/>
    <w:tmpl w:val="F866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D33206"/>
    <w:multiLevelType w:val="hybridMultilevel"/>
    <w:tmpl w:val="C3705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433B93"/>
    <w:multiLevelType w:val="multilevel"/>
    <w:tmpl w:val="6062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F78CDE"/>
    <w:multiLevelType w:val="hybridMultilevel"/>
    <w:tmpl w:val="0966CA10"/>
    <w:lvl w:ilvl="0" w:tplc="5720D686">
      <w:start w:val="1"/>
      <w:numFmt w:val="bullet"/>
      <w:lvlText w:val=""/>
      <w:lvlJc w:val="left"/>
      <w:pPr>
        <w:ind w:left="720" w:hanging="360"/>
      </w:pPr>
      <w:rPr>
        <w:rFonts w:ascii="Symbol" w:hAnsi="Symbol" w:hint="default"/>
      </w:rPr>
    </w:lvl>
    <w:lvl w:ilvl="1" w:tplc="92A43B1C">
      <w:start w:val="1"/>
      <w:numFmt w:val="bullet"/>
      <w:lvlText w:val="o"/>
      <w:lvlJc w:val="left"/>
      <w:pPr>
        <w:ind w:left="1440" w:hanging="360"/>
      </w:pPr>
      <w:rPr>
        <w:rFonts w:ascii="Courier New" w:hAnsi="Courier New" w:hint="default"/>
      </w:rPr>
    </w:lvl>
    <w:lvl w:ilvl="2" w:tplc="10A4B616">
      <w:start w:val="1"/>
      <w:numFmt w:val="bullet"/>
      <w:lvlText w:val=""/>
      <w:lvlJc w:val="left"/>
      <w:pPr>
        <w:ind w:left="2160" w:hanging="360"/>
      </w:pPr>
      <w:rPr>
        <w:rFonts w:ascii="Wingdings" w:hAnsi="Wingdings" w:hint="default"/>
      </w:rPr>
    </w:lvl>
    <w:lvl w:ilvl="3" w:tplc="F5A4283A">
      <w:start w:val="1"/>
      <w:numFmt w:val="bullet"/>
      <w:lvlText w:val=""/>
      <w:lvlJc w:val="left"/>
      <w:pPr>
        <w:ind w:left="2880" w:hanging="360"/>
      </w:pPr>
      <w:rPr>
        <w:rFonts w:ascii="Symbol" w:hAnsi="Symbol" w:hint="default"/>
      </w:rPr>
    </w:lvl>
    <w:lvl w:ilvl="4" w:tplc="A788A47E">
      <w:start w:val="1"/>
      <w:numFmt w:val="bullet"/>
      <w:lvlText w:val="o"/>
      <w:lvlJc w:val="left"/>
      <w:pPr>
        <w:ind w:left="3600" w:hanging="360"/>
      </w:pPr>
      <w:rPr>
        <w:rFonts w:ascii="Courier New" w:hAnsi="Courier New" w:hint="default"/>
      </w:rPr>
    </w:lvl>
    <w:lvl w:ilvl="5" w:tplc="24F65404">
      <w:start w:val="1"/>
      <w:numFmt w:val="bullet"/>
      <w:lvlText w:val=""/>
      <w:lvlJc w:val="left"/>
      <w:pPr>
        <w:ind w:left="4320" w:hanging="360"/>
      </w:pPr>
      <w:rPr>
        <w:rFonts w:ascii="Wingdings" w:hAnsi="Wingdings" w:hint="default"/>
      </w:rPr>
    </w:lvl>
    <w:lvl w:ilvl="6" w:tplc="8622340E">
      <w:start w:val="1"/>
      <w:numFmt w:val="bullet"/>
      <w:lvlText w:val=""/>
      <w:lvlJc w:val="left"/>
      <w:pPr>
        <w:ind w:left="5040" w:hanging="360"/>
      </w:pPr>
      <w:rPr>
        <w:rFonts w:ascii="Symbol" w:hAnsi="Symbol" w:hint="default"/>
      </w:rPr>
    </w:lvl>
    <w:lvl w:ilvl="7" w:tplc="47C6EF76">
      <w:start w:val="1"/>
      <w:numFmt w:val="bullet"/>
      <w:lvlText w:val="o"/>
      <w:lvlJc w:val="left"/>
      <w:pPr>
        <w:ind w:left="5760" w:hanging="360"/>
      </w:pPr>
      <w:rPr>
        <w:rFonts w:ascii="Courier New" w:hAnsi="Courier New" w:hint="default"/>
      </w:rPr>
    </w:lvl>
    <w:lvl w:ilvl="8" w:tplc="477CC5CC">
      <w:start w:val="1"/>
      <w:numFmt w:val="bullet"/>
      <w:lvlText w:val=""/>
      <w:lvlJc w:val="left"/>
      <w:pPr>
        <w:ind w:left="6480" w:hanging="360"/>
      </w:pPr>
      <w:rPr>
        <w:rFonts w:ascii="Wingdings" w:hAnsi="Wingdings" w:hint="default"/>
      </w:rPr>
    </w:lvl>
  </w:abstractNum>
  <w:abstractNum w:abstractNumId="26" w15:restartNumberingAfterBreak="0">
    <w:nsid w:val="671054CE"/>
    <w:multiLevelType w:val="hybridMultilevel"/>
    <w:tmpl w:val="69322888"/>
    <w:lvl w:ilvl="0" w:tplc="311ED9B2">
      <w:start w:val="1"/>
      <w:numFmt w:val="bullet"/>
      <w:lvlText w:val=""/>
      <w:lvlJc w:val="left"/>
      <w:pPr>
        <w:ind w:left="720" w:hanging="360"/>
      </w:pPr>
      <w:rPr>
        <w:rFonts w:ascii="Symbol" w:hAnsi="Symbol" w:hint="default"/>
      </w:rPr>
    </w:lvl>
    <w:lvl w:ilvl="1" w:tplc="176616B2">
      <w:start w:val="1"/>
      <w:numFmt w:val="bullet"/>
      <w:lvlText w:val="o"/>
      <w:lvlJc w:val="left"/>
      <w:pPr>
        <w:ind w:left="1440" w:hanging="360"/>
      </w:pPr>
      <w:rPr>
        <w:rFonts w:ascii="Courier New" w:hAnsi="Courier New" w:hint="default"/>
      </w:rPr>
    </w:lvl>
    <w:lvl w:ilvl="2" w:tplc="E7DEAFCE">
      <w:start w:val="1"/>
      <w:numFmt w:val="bullet"/>
      <w:lvlText w:val=""/>
      <w:lvlJc w:val="left"/>
      <w:pPr>
        <w:ind w:left="2160" w:hanging="360"/>
      </w:pPr>
      <w:rPr>
        <w:rFonts w:ascii="Wingdings" w:hAnsi="Wingdings" w:hint="default"/>
      </w:rPr>
    </w:lvl>
    <w:lvl w:ilvl="3" w:tplc="EC60BD9C">
      <w:start w:val="1"/>
      <w:numFmt w:val="bullet"/>
      <w:lvlText w:val=""/>
      <w:lvlJc w:val="left"/>
      <w:pPr>
        <w:ind w:left="2880" w:hanging="360"/>
      </w:pPr>
      <w:rPr>
        <w:rFonts w:ascii="Symbol" w:hAnsi="Symbol" w:hint="default"/>
      </w:rPr>
    </w:lvl>
    <w:lvl w:ilvl="4" w:tplc="8F90F234">
      <w:start w:val="1"/>
      <w:numFmt w:val="bullet"/>
      <w:lvlText w:val="o"/>
      <w:lvlJc w:val="left"/>
      <w:pPr>
        <w:ind w:left="3600" w:hanging="360"/>
      </w:pPr>
      <w:rPr>
        <w:rFonts w:ascii="Courier New" w:hAnsi="Courier New" w:hint="default"/>
      </w:rPr>
    </w:lvl>
    <w:lvl w:ilvl="5" w:tplc="77C644F6">
      <w:start w:val="1"/>
      <w:numFmt w:val="bullet"/>
      <w:lvlText w:val=""/>
      <w:lvlJc w:val="left"/>
      <w:pPr>
        <w:ind w:left="4320" w:hanging="360"/>
      </w:pPr>
      <w:rPr>
        <w:rFonts w:ascii="Wingdings" w:hAnsi="Wingdings" w:hint="default"/>
      </w:rPr>
    </w:lvl>
    <w:lvl w:ilvl="6" w:tplc="166ED84C">
      <w:start w:val="1"/>
      <w:numFmt w:val="bullet"/>
      <w:lvlText w:val=""/>
      <w:lvlJc w:val="left"/>
      <w:pPr>
        <w:ind w:left="5040" w:hanging="360"/>
      </w:pPr>
      <w:rPr>
        <w:rFonts w:ascii="Symbol" w:hAnsi="Symbol" w:hint="default"/>
      </w:rPr>
    </w:lvl>
    <w:lvl w:ilvl="7" w:tplc="5A700540">
      <w:start w:val="1"/>
      <w:numFmt w:val="bullet"/>
      <w:lvlText w:val="o"/>
      <w:lvlJc w:val="left"/>
      <w:pPr>
        <w:ind w:left="5760" w:hanging="360"/>
      </w:pPr>
      <w:rPr>
        <w:rFonts w:ascii="Courier New" w:hAnsi="Courier New" w:hint="default"/>
      </w:rPr>
    </w:lvl>
    <w:lvl w:ilvl="8" w:tplc="A208A652">
      <w:start w:val="1"/>
      <w:numFmt w:val="bullet"/>
      <w:lvlText w:val=""/>
      <w:lvlJc w:val="left"/>
      <w:pPr>
        <w:ind w:left="6480" w:hanging="360"/>
      </w:pPr>
      <w:rPr>
        <w:rFonts w:ascii="Wingdings" w:hAnsi="Wingdings" w:hint="default"/>
      </w:rPr>
    </w:lvl>
  </w:abstractNum>
  <w:abstractNum w:abstractNumId="27" w15:restartNumberingAfterBreak="0">
    <w:nsid w:val="678B08CD"/>
    <w:multiLevelType w:val="hybridMultilevel"/>
    <w:tmpl w:val="BB66ACA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794659B"/>
    <w:multiLevelType w:val="multilevel"/>
    <w:tmpl w:val="731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7A0A7B"/>
    <w:multiLevelType w:val="multilevel"/>
    <w:tmpl w:val="80E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E8D640"/>
    <w:multiLevelType w:val="hybridMultilevel"/>
    <w:tmpl w:val="16A2BF64"/>
    <w:lvl w:ilvl="0" w:tplc="FE325D00">
      <w:start w:val="1"/>
      <w:numFmt w:val="bullet"/>
      <w:lvlText w:val=""/>
      <w:lvlJc w:val="left"/>
      <w:pPr>
        <w:ind w:left="720" w:hanging="360"/>
      </w:pPr>
      <w:rPr>
        <w:rFonts w:ascii="Symbol" w:hAnsi="Symbol" w:hint="default"/>
      </w:rPr>
    </w:lvl>
    <w:lvl w:ilvl="1" w:tplc="58D2F07E">
      <w:start w:val="1"/>
      <w:numFmt w:val="bullet"/>
      <w:lvlText w:val="o"/>
      <w:lvlJc w:val="left"/>
      <w:pPr>
        <w:ind w:left="1440" w:hanging="360"/>
      </w:pPr>
      <w:rPr>
        <w:rFonts w:ascii="Courier New" w:hAnsi="Courier New" w:hint="default"/>
      </w:rPr>
    </w:lvl>
    <w:lvl w:ilvl="2" w:tplc="C3D0A2DA">
      <w:start w:val="1"/>
      <w:numFmt w:val="bullet"/>
      <w:lvlText w:val=""/>
      <w:lvlJc w:val="left"/>
      <w:pPr>
        <w:ind w:left="2160" w:hanging="360"/>
      </w:pPr>
      <w:rPr>
        <w:rFonts w:ascii="Wingdings" w:hAnsi="Wingdings" w:hint="default"/>
      </w:rPr>
    </w:lvl>
    <w:lvl w:ilvl="3" w:tplc="F77C0EBE">
      <w:start w:val="1"/>
      <w:numFmt w:val="bullet"/>
      <w:lvlText w:val=""/>
      <w:lvlJc w:val="left"/>
      <w:pPr>
        <w:ind w:left="2880" w:hanging="360"/>
      </w:pPr>
      <w:rPr>
        <w:rFonts w:ascii="Symbol" w:hAnsi="Symbol" w:hint="default"/>
      </w:rPr>
    </w:lvl>
    <w:lvl w:ilvl="4" w:tplc="DFC08230">
      <w:start w:val="1"/>
      <w:numFmt w:val="bullet"/>
      <w:lvlText w:val="o"/>
      <w:lvlJc w:val="left"/>
      <w:pPr>
        <w:ind w:left="3600" w:hanging="360"/>
      </w:pPr>
      <w:rPr>
        <w:rFonts w:ascii="Courier New" w:hAnsi="Courier New" w:hint="default"/>
      </w:rPr>
    </w:lvl>
    <w:lvl w:ilvl="5" w:tplc="EBAA7778">
      <w:start w:val="1"/>
      <w:numFmt w:val="bullet"/>
      <w:lvlText w:val=""/>
      <w:lvlJc w:val="left"/>
      <w:pPr>
        <w:ind w:left="4320" w:hanging="360"/>
      </w:pPr>
      <w:rPr>
        <w:rFonts w:ascii="Wingdings" w:hAnsi="Wingdings" w:hint="default"/>
      </w:rPr>
    </w:lvl>
    <w:lvl w:ilvl="6" w:tplc="BAA27AF4">
      <w:start w:val="1"/>
      <w:numFmt w:val="bullet"/>
      <w:lvlText w:val=""/>
      <w:lvlJc w:val="left"/>
      <w:pPr>
        <w:ind w:left="5040" w:hanging="360"/>
      </w:pPr>
      <w:rPr>
        <w:rFonts w:ascii="Symbol" w:hAnsi="Symbol" w:hint="default"/>
      </w:rPr>
    </w:lvl>
    <w:lvl w:ilvl="7" w:tplc="7146ED8E">
      <w:start w:val="1"/>
      <w:numFmt w:val="bullet"/>
      <w:lvlText w:val="o"/>
      <w:lvlJc w:val="left"/>
      <w:pPr>
        <w:ind w:left="5760" w:hanging="360"/>
      </w:pPr>
      <w:rPr>
        <w:rFonts w:ascii="Courier New" w:hAnsi="Courier New" w:hint="default"/>
      </w:rPr>
    </w:lvl>
    <w:lvl w:ilvl="8" w:tplc="263ACFDA">
      <w:start w:val="1"/>
      <w:numFmt w:val="bullet"/>
      <w:lvlText w:val=""/>
      <w:lvlJc w:val="left"/>
      <w:pPr>
        <w:ind w:left="6480" w:hanging="360"/>
      </w:pPr>
      <w:rPr>
        <w:rFonts w:ascii="Wingdings" w:hAnsi="Wingdings" w:hint="default"/>
      </w:rPr>
    </w:lvl>
  </w:abstractNum>
  <w:abstractNum w:abstractNumId="31" w15:restartNumberingAfterBreak="0">
    <w:nsid w:val="74053D96"/>
    <w:multiLevelType w:val="hybridMultilevel"/>
    <w:tmpl w:val="B2669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6D17BC"/>
    <w:multiLevelType w:val="multilevel"/>
    <w:tmpl w:val="89B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921A05"/>
    <w:multiLevelType w:val="hybridMultilevel"/>
    <w:tmpl w:val="BB98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D67866"/>
    <w:multiLevelType w:val="hybridMultilevel"/>
    <w:tmpl w:val="52C23E3E"/>
    <w:lvl w:ilvl="0" w:tplc="4776DB6C">
      <w:start w:val="1"/>
      <w:numFmt w:val="bullet"/>
      <w:lvlText w:val=""/>
      <w:lvlJc w:val="left"/>
      <w:pPr>
        <w:ind w:left="720" w:hanging="360"/>
      </w:pPr>
      <w:rPr>
        <w:rFonts w:ascii="Symbol" w:hAnsi="Symbol" w:hint="default"/>
      </w:rPr>
    </w:lvl>
    <w:lvl w:ilvl="1" w:tplc="5252AAC0">
      <w:start w:val="1"/>
      <w:numFmt w:val="bullet"/>
      <w:lvlText w:val="o"/>
      <w:lvlJc w:val="left"/>
      <w:pPr>
        <w:ind w:left="1440" w:hanging="360"/>
      </w:pPr>
      <w:rPr>
        <w:rFonts w:ascii="Courier New" w:hAnsi="Courier New" w:hint="default"/>
      </w:rPr>
    </w:lvl>
    <w:lvl w:ilvl="2" w:tplc="111CB01E">
      <w:start w:val="1"/>
      <w:numFmt w:val="bullet"/>
      <w:lvlText w:val=""/>
      <w:lvlJc w:val="left"/>
      <w:pPr>
        <w:ind w:left="2160" w:hanging="360"/>
      </w:pPr>
      <w:rPr>
        <w:rFonts w:ascii="Wingdings" w:hAnsi="Wingdings" w:hint="default"/>
      </w:rPr>
    </w:lvl>
    <w:lvl w:ilvl="3" w:tplc="0134729C">
      <w:start w:val="1"/>
      <w:numFmt w:val="bullet"/>
      <w:lvlText w:val=""/>
      <w:lvlJc w:val="left"/>
      <w:pPr>
        <w:ind w:left="2880" w:hanging="360"/>
      </w:pPr>
      <w:rPr>
        <w:rFonts w:ascii="Symbol" w:hAnsi="Symbol" w:hint="default"/>
      </w:rPr>
    </w:lvl>
    <w:lvl w:ilvl="4" w:tplc="403ED65C">
      <w:start w:val="1"/>
      <w:numFmt w:val="bullet"/>
      <w:lvlText w:val="o"/>
      <w:lvlJc w:val="left"/>
      <w:pPr>
        <w:ind w:left="3600" w:hanging="360"/>
      </w:pPr>
      <w:rPr>
        <w:rFonts w:ascii="Courier New" w:hAnsi="Courier New" w:hint="default"/>
      </w:rPr>
    </w:lvl>
    <w:lvl w:ilvl="5" w:tplc="4834479E">
      <w:start w:val="1"/>
      <w:numFmt w:val="bullet"/>
      <w:lvlText w:val=""/>
      <w:lvlJc w:val="left"/>
      <w:pPr>
        <w:ind w:left="4320" w:hanging="360"/>
      </w:pPr>
      <w:rPr>
        <w:rFonts w:ascii="Wingdings" w:hAnsi="Wingdings" w:hint="default"/>
      </w:rPr>
    </w:lvl>
    <w:lvl w:ilvl="6" w:tplc="D7428530">
      <w:start w:val="1"/>
      <w:numFmt w:val="bullet"/>
      <w:lvlText w:val=""/>
      <w:lvlJc w:val="left"/>
      <w:pPr>
        <w:ind w:left="5040" w:hanging="360"/>
      </w:pPr>
      <w:rPr>
        <w:rFonts w:ascii="Symbol" w:hAnsi="Symbol" w:hint="default"/>
      </w:rPr>
    </w:lvl>
    <w:lvl w:ilvl="7" w:tplc="1228D120">
      <w:start w:val="1"/>
      <w:numFmt w:val="bullet"/>
      <w:lvlText w:val="o"/>
      <w:lvlJc w:val="left"/>
      <w:pPr>
        <w:ind w:left="5760" w:hanging="360"/>
      </w:pPr>
      <w:rPr>
        <w:rFonts w:ascii="Courier New" w:hAnsi="Courier New" w:hint="default"/>
      </w:rPr>
    </w:lvl>
    <w:lvl w:ilvl="8" w:tplc="79288524">
      <w:start w:val="1"/>
      <w:numFmt w:val="bullet"/>
      <w:lvlText w:val=""/>
      <w:lvlJc w:val="left"/>
      <w:pPr>
        <w:ind w:left="6480" w:hanging="360"/>
      </w:pPr>
      <w:rPr>
        <w:rFonts w:ascii="Wingdings" w:hAnsi="Wingdings" w:hint="default"/>
      </w:rPr>
    </w:lvl>
  </w:abstractNum>
  <w:abstractNum w:abstractNumId="35" w15:restartNumberingAfterBreak="0">
    <w:nsid w:val="7E8E688F"/>
    <w:multiLevelType w:val="hybridMultilevel"/>
    <w:tmpl w:val="F1C4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529251">
    <w:abstractNumId w:val="25"/>
  </w:num>
  <w:num w:numId="2" w16cid:durableId="435366775">
    <w:abstractNumId w:val="3"/>
  </w:num>
  <w:num w:numId="3" w16cid:durableId="1075054587">
    <w:abstractNumId w:val="26"/>
  </w:num>
  <w:num w:numId="4" w16cid:durableId="981301816">
    <w:abstractNumId w:val="30"/>
  </w:num>
  <w:num w:numId="5" w16cid:durableId="1875925997">
    <w:abstractNumId w:val="10"/>
  </w:num>
  <w:num w:numId="6" w16cid:durableId="73674271">
    <w:abstractNumId w:val="15"/>
  </w:num>
  <w:num w:numId="7" w16cid:durableId="745417084">
    <w:abstractNumId w:val="0"/>
  </w:num>
  <w:num w:numId="8" w16cid:durableId="892740275">
    <w:abstractNumId w:val="2"/>
  </w:num>
  <w:num w:numId="9" w16cid:durableId="560480845">
    <w:abstractNumId w:val="31"/>
  </w:num>
  <w:num w:numId="10" w16cid:durableId="1975989398">
    <w:abstractNumId w:val="27"/>
  </w:num>
  <w:num w:numId="11" w16cid:durableId="1910266050">
    <w:abstractNumId w:val="14"/>
  </w:num>
  <w:num w:numId="12" w16cid:durableId="432283903">
    <w:abstractNumId w:val="6"/>
  </w:num>
  <w:num w:numId="13" w16cid:durableId="601642553">
    <w:abstractNumId w:val="12"/>
  </w:num>
  <w:num w:numId="14" w16cid:durableId="1258824830">
    <w:abstractNumId w:val="19"/>
  </w:num>
  <w:num w:numId="15" w16cid:durableId="507446304">
    <w:abstractNumId w:val="7"/>
  </w:num>
  <w:num w:numId="16" w16cid:durableId="2080516349">
    <w:abstractNumId w:val="13"/>
  </w:num>
  <w:num w:numId="17" w16cid:durableId="182789595">
    <w:abstractNumId w:val="21"/>
  </w:num>
  <w:num w:numId="18" w16cid:durableId="1936203244">
    <w:abstractNumId w:val="1"/>
  </w:num>
  <w:num w:numId="19" w16cid:durableId="884875707">
    <w:abstractNumId w:val="5"/>
  </w:num>
  <w:num w:numId="20" w16cid:durableId="14430430">
    <w:abstractNumId w:val="34"/>
  </w:num>
  <w:num w:numId="21" w16cid:durableId="154222329">
    <w:abstractNumId w:val="20"/>
  </w:num>
  <w:num w:numId="22" w16cid:durableId="923957904">
    <w:abstractNumId w:val="24"/>
  </w:num>
  <w:num w:numId="23" w16cid:durableId="1377654784">
    <w:abstractNumId w:val="28"/>
  </w:num>
  <w:num w:numId="24" w16cid:durableId="1420057487">
    <w:abstractNumId w:val="16"/>
  </w:num>
  <w:num w:numId="25" w16cid:durableId="1612974825">
    <w:abstractNumId w:val="9"/>
  </w:num>
  <w:num w:numId="26" w16cid:durableId="1030304083">
    <w:abstractNumId w:val="22"/>
  </w:num>
  <w:num w:numId="27" w16cid:durableId="1756776823">
    <w:abstractNumId w:val="23"/>
  </w:num>
  <w:num w:numId="28" w16cid:durableId="883713874">
    <w:abstractNumId w:val="29"/>
  </w:num>
  <w:num w:numId="29" w16cid:durableId="99185375">
    <w:abstractNumId w:val="32"/>
  </w:num>
  <w:num w:numId="30" w16cid:durableId="91971949">
    <w:abstractNumId w:val="11"/>
  </w:num>
  <w:num w:numId="31" w16cid:durableId="689768785">
    <w:abstractNumId w:val="4"/>
  </w:num>
  <w:num w:numId="32" w16cid:durableId="1473716295">
    <w:abstractNumId w:val="18"/>
  </w:num>
  <w:num w:numId="33" w16cid:durableId="2133672325">
    <w:abstractNumId w:val="8"/>
  </w:num>
  <w:num w:numId="34" w16cid:durableId="1734740597">
    <w:abstractNumId w:val="33"/>
  </w:num>
  <w:num w:numId="35" w16cid:durableId="1305240040">
    <w:abstractNumId w:val="17"/>
  </w:num>
  <w:num w:numId="36" w16cid:durableId="41578687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35"/>
    <w:rsid w:val="000127C7"/>
    <w:rsid w:val="000312D1"/>
    <w:rsid w:val="00041C9E"/>
    <w:rsid w:val="000564EB"/>
    <w:rsid w:val="00072A05"/>
    <w:rsid w:val="0008091F"/>
    <w:rsid w:val="000D699A"/>
    <w:rsid w:val="00106461"/>
    <w:rsid w:val="00113356"/>
    <w:rsid w:val="001228BE"/>
    <w:rsid w:val="00130F1D"/>
    <w:rsid w:val="00146AD6"/>
    <w:rsid w:val="001633C5"/>
    <w:rsid w:val="001A238F"/>
    <w:rsid w:val="001A6A8E"/>
    <w:rsid w:val="001A6C27"/>
    <w:rsid w:val="001C4938"/>
    <w:rsid w:val="001C6630"/>
    <w:rsid w:val="001E032E"/>
    <w:rsid w:val="001E0544"/>
    <w:rsid w:val="001E4251"/>
    <w:rsid w:val="002402DB"/>
    <w:rsid w:val="00257A35"/>
    <w:rsid w:val="00266142"/>
    <w:rsid w:val="00272D2E"/>
    <w:rsid w:val="00276DF8"/>
    <w:rsid w:val="00286882"/>
    <w:rsid w:val="00296E98"/>
    <w:rsid w:val="002B2474"/>
    <w:rsid w:val="002C026A"/>
    <w:rsid w:val="002C659A"/>
    <w:rsid w:val="002D1E53"/>
    <w:rsid w:val="002E55B2"/>
    <w:rsid w:val="002E680A"/>
    <w:rsid w:val="00323224"/>
    <w:rsid w:val="00323D0D"/>
    <w:rsid w:val="00341709"/>
    <w:rsid w:val="003458CE"/>
    <w:rsid w:val="00358AE3"/>
    <w:rsid w:val="003602F6"/>
    <w:rsid w:val="00360B2D"/>
    <w:rsid w:val="003863EA"/>
    <w:rsid w:val="00391DB5"/>
    <w:rsid w:val="0039776E"/>
    <w:rsid w:val="003E1CC3"/>
    <w:rsid w:val="003E5494"/>
    <w:rsid w:val="00464A99"/>
    <w:rsid w:val="00476CAC"/>
    <w:rsid w:val="00485EEF"/>
    <w:rsid w:val="004970D1"/>
    <w:rsid w:val="00506901"/>
    <w:rsid w:val="00553AD5"/>
    <w:rsid w:val="00553C25"/>
    <w:rsid w:val="0057755D"/>
    <w:rsid w:val="00583E2E"/>
    <w:rsid w:val="005C1E57"/>
    <w:rsid w:val="005D769F"/>
    <w:rsid w:val="005F6481"/>
    <w:rsid w:val="005F7531"/>
    <w:rsid w:val="006002E6"/>
    <w:rsid w:val="0061170E"/>
    <w:rsid w:val="0065532A"/>
    <w:rsid w:val="0066526D"/>
    <w:rsid w:val="00666B2D"/>
    <w:rsid w:val="00671A24"/>
    <w:rsid w:val="0069057E"/>
    <w:rsid w:val="00692684"/>
    <w:rsid w:val="006978E4"/>
    <w:rsid w:val="006A39D7"/>
    <w:rsid w:val="006A3EAB"/>
    <w:rsid w:val="006C3848"/>
    <w:rsid w:val="006D197F"/>
    <w:rsid w:val="006F2A81"/>
    <w:rsid w:val="0071435E"/>
    <w:rsid w:val="00714E4B"/>
    <w:rsid w:val="00727229"/>
    <w:rsid w:val="007415EF"/>
    <w:rsid w:val="0075113C"/>
    <w:rsid w:val="007635BC"/>
    <w:rsid w:val="00773B0F"/>
    <w:rsid w:val="00790FAB"/>
    <w:rsid w:val="00791517"/>
    <w:rsid w:val="007A0583"/>
    <w:rsid w:val="007C3BCA"/>
    <w:rsid w:val="007C6361"/>
    <w:rsid w:val="007D7573"/>
    <w:rsid w:val="007D7EB5"/>
    <w:rsid w:val="00803EF5"/>
    <w:rsid w:val="00826214"/>
    <w:rsid w:val="00832A9F"/>
    <w:rsid w:val="008866D2"/>
    <w:rsid w:val="008937B8"/>
    <w:rsid w:val="0089763C"/>
    <w:rsid w:val="008A6BD6"/>
    <w:rsid w:val="008B3547"/>
    <w:rsid w:val="008B525E"/>
    <w:rsid w:val="008E10DA"/>
    <w:rsid w:val="008F22D1"/>
    <w:rsid w:val="00901862"/>
    <w:rsid w:val="00913855"/>
    <w:rsid w:val="00951F7E"/>
    <w:rsid w:val="00952996"/>
    <w:rsid w:val="009606A4"/>
    <w:rsid w:val="00965B67"/>
    <w:rsid w:val="00965C61"/>
    <w:rsid w:val="00973909"/>
    <w:rsid w:val="00975388"/>
    <w:rsid w:val="00985106"/>
    <w:rsid w:val="009B0655"/>
    <w:rsid w:val="009D7717"/>
    <w:rsid w:val="00A01A5C"/>
    <w:rsid w:val="00A05E65"/>
    <w:rsid w:val="00A35A32"/>
    <w:rsid w:val="00A57E3F"/>
    <w:rsid w:val="00A67B89"/>
    <w:rsid w:val="00A86CF2"/>
    <w:rsid w:val="00A921CC"/>
    <w:rsid w:val="00AD2F21"/>
    <w:rsid w:val="00AE54D7"/>
    <w:rsid w:val="00AF2CF4"/>
    <w:rsid w:val="00B02344"/>
    <w:rsid w:val="00B11DD7"/>
    <w:rsid w:val="00B3219F"/>
    <w:rsid w:val="00B461B2"/>
    <w:rsid w:val="00B51225"/>
    <w:rsid w:val="00B51A28"/>
    <w:rsid w:val="00B91DFC"/>
    <w:rsid w:val="00BA5349"/>
    <w:rsid w:val="00BC7ECC"/>
    <w:rsid w:val="00BD1A1D"/>
    <w:rsid w:val="00BE1623"/>
    <w:rsid w:val="00BF6A33"/>
    <w:rsid w:val="00BF6F81"/>
    <w:rsid w:val="00C042F5"/>
    <w:rsid w:val="00C10AE8"/>
    <w:rsid w:val="00C4621F"/>
    <w:rsid w:val="00C51232"/>
    <w:rsid w:val="00C70A6F"/>
    <w:rsid w:val="00C92503"/>
    <w:rsid w:val="00CA6701"/>
    <w:rsid w:val="00CD7A9F"/>
    <w:rsid w:val="00CF5850"/>
    <w:rsid w:val="00D00F78"/>
    <w:rsid w:val="00D02B4C"/>
    <w:rsid w:val="00D23B5C"/>
    <w:rsid w:val="00D31E3E"/>
    <w:rsid w:val="00D76D99"/>
    <w:rsid w:val="00DE0370"/>
    <w:rsid w:val="00EB6091"/>
    <w:rsid w:val="00EC7150"/>
    <w:rsid w:val="00EC75E1"/>
    <w:rsid w:val="00ED2AC1"/>
    <w:rsid w:val="00ED5837"/>
    <w:rsid w:val="00EE50BB"/>
    <w:rsid w:val="00EF5C37"/>
    <w:rsid w:val="00F000A0"/>
    <w:rsid w:val="00F03741"/>
    <w:rsid w:val="00F1381B"/>
    <w:rsid w:val="00F30EE7"/>
    <w:rsid w:val="00F46215"/>
    <w:rsid w:val="00F55B34"/>
    <w:rsid w:val="00F573CB"/>
    <w:rsid w:val="00F6400D"/>
    <w:rsid w:val="00FF0A09"/>
    <w:rsid w:val="00FF4319"/>
    <w:rsid w:val="055DE01D"/>
    <w:rsid w:val="05B70FF5"/>
    <w:rsid w:val="13854CAD"/>
    <w:rsid w:val="13E46D08"/>
    <w:rsid w:val="1670CBDA"/>
    <w:rsid w:val="25DC18CB"/>
    <w:rsid w:val="2763EF68"/>
    <w:rsid w:val="285034E6"/>
    <w:rsid w:val="355BDA7A"/>
    <w:rsid w:val="3A828398"/>
    <w:rsid w:val="3C3234CB"/>
    <w:rsid w:val="40A943CE"/>
    <w:rsid w:val="43D11291"/>
    <w:rsid w:val="47CA1E27"/>
    <w:rsid w:val="4A604925"/>
    <w:rsid w:val="5A71FC5F"/>
    <w:rsid w:val="604A45FA"/>
    <w:rsid w:val="628B2865"/>
    <w:rsid w:val="6C2D9C5C"/>
    <w:rsid w:val="6F9B08F3"/>
    <w:rsid w:val="7360DE30"/>
    <w:rsid w:val="7AB92E93"/>
    <w:rsid w:val="7D163E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138B3"/>
  <w15:docId w15:val="{CB8FB161-C7DF-4B11-869F-B314DEB5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A35"/>
  </w:style>
  <w:style w:type="paragraph" w:styleId="Footer">
    <w:name w:val="footer"/>
    <w:basedOn w:val="Normal"/>
    <w:link w:val="FooterChar"/>
    <w:uiPriority w:val="99"/>
    <w:unhideWhenUsed/>
    <w:rsid w:val="00257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A35"/>
  </w:style>
  <w:style w:type="paragraph" w:styleId="BalloonText">
    <w:name w:val="Balloon Text"/>
    <w:basedOn w:val="Normal"/>
    <w:link w:val="BalloonTextChar"/>
    <w:uiPriority w:val="99"/>
    <w:semiHidden/>
    <w:unhideWhenUsed/>
    <w:rsid w:val="0025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A35"/>
    <w:rPr>
      <w:rFonts w:ascii="Tahoma" w:hAnsi="Tahoma" w:cs="Tahoma"/>
      <w:sz w:val="16"/>
      <w:szCs w:val="16"/>
    </w:rPr>
  </w:style>
  <w:style w:type="paragraph" w:styleId="ListParagraph">
    <w:name w:val="List Paragraph"/>
    <w:basedOn w:val="Normal"/>
    <w:uiPriority w:val="34"/>
    <w:qFormat/>
    <w:rsid w:val="00A57E3F"/>
    <w:pPr>
      <w:spacing w:after="0" w:line="240" w:lineRule="auto"/>
      <w:ind w:left="720"/>
      <w:contextualSpacing/>
    </w:pPr>
    <w:rPr>
      <w:sz w:val="24"/>
      <w:szCs w:val="24"/>
    </w:rPr>
  </w:style>
  <w:style w:type="paragraph" w:styleId="NoSpacing">
    <w:name w:val="No Spacing"/>
    <w:uiPriority w:val="1"/>
    <w:qFormat/>
    <w:rsid w:val="007C6361"/>
    <w:pPr>
      <w:spacing w:after="0" w:line="240" w:lineRule="auto"/>
    </w:pPr>
  </w:style>
  <w:style w:type="character" w:customStyle="1" w:styleId="normaltextrun">
    <w:name w:val="normaltextrun"/>
    <w:basedOn w:val="DefaultParagraphFont"/>
    <w:rsid w:val="007C6361"/>
  </w:style>
  <w:style w:type="character" w:customStyle="1" w:styleId="eop">
    <w:name w:val="eop"/>
    <w:basedOn w:val="DefaultParagraphFont"/>
    <w:rsid w:val="007C6361"/>
  </w:style>
  <w:style w:type="character" w:customStyle="1" w:styleId="apple-converted-space">
    <w:name w:val="apple-converted-space"/>
    <w:basedOn w:val="DefaultParagraphFont"/>
    <w:rsid w:val="007C6361"/>
  </w:style>
  <w:style w:type="paragraph" w:customStyle="1" w:styleId="paragraph">
    <w:name w:val="paragraph"/>
    <w:basedOn w:val="Normal"/>
    <w:rsid w:val="00B91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669681">
      <w:bodyDiv w:val="1"/>
      <w:marLeft w:val="0"/>
      <w:marRight w:val="0"/>
      <w:marTop w:val="0"/>
      <w:marBottom w:val="0"/>
      <w:divBdr>
        <w:top w:val="none" w:sz="0" w:space="0" w:color="auto"/>
        <w:left w:val="none" w:sz="0" w:space="0" w:color="auto"/>
        <w:bottom w:val="none" w:sz="0" w:space="0" w:color="auto"/>
        <w:right w:val="none" w:sz="0" w:space="0" w:color="auto"/>
      </w:divBdr>
      <w:divsChild>
        <w:div w:id="277613836">
          <w:marLeft w:val="0"/>
          <w:marRight w:val="0"/>
          <w:marTop w:val="0"/>
          <w:marBottom w:val="0"/>
          <w:divBdr>
            <w:top w:val="none" w:sz="0" w:space="0" w:color="auto"/>
            <w:left w:val="none" w:sz="0" w:space="0" w:color="auto"/>
            <w:bottom w:val="none" w:sz="0" w:space="0" w:color="auto"/>
            <w:right w:val="none" w:sz="0" w:space="0" w:color="auto"/>
          </w:divBdr>
        </w:div>
        <w:div w:id="1411387449">
          <w:marLeft w:val="0"/>
          <w:marRight w:val="0"/>
          <w:marTop w:val="0"/>
          <w:marBottom w:val="0"/>
          <w:divBdr>
            <w:top w:val="none" w:sz="0" w:space="0" w:color="auto"/>
            <w:left w:val="none" w:sz="0" w:space="0" w:color="auto"/>
            <w:bottom w:val="none" w:sz="0" w:space="0" w:color="auto"/>
            <w:right w:val="none" w:sz="0" w:space="0" w:color="auto"/>
          </w:divBdr>
        </w:div>
      </w:divsChild>
    </w:div>
    <w:div w:id="300891150">
      <w:bodyDiv w:val="1"/>
      <w:marLeft w:val="0"/>
      <w:marRight w:val="0"/>
      <w:marTop w:val="0"/>
      <w:marBottom w:val="0"/>
      <w:divBdr>
        <w:top w:val="none" w:sz="0" w:space="0" w:color="auto"/>
        <w:left w:val="none" w:sz="0" w:space="0" w:color="auto"/>
        <w:bottom w:val="none" w:sz="0" w:space="0" w:color="auto"/>
        <w:right w:val="none" w:sz="0" w:space="0" w:color="auto"/>
      </w:divBdr>
      <w:divsChild>
        <w:div w:id="79103908">
          <w:marLeft w:val="0"/>
          <w:marRight w:val="0"/>
          <w:marTop w:val="0"/>
          <w:marBottom w:val="0"/>
          <w:divBdr>
            <w:top w:val="none" w:sz="0" w:space="0" w:color="auto"/>
            <w:left w:val="none" w:sz="0" w:space="0" w:color="auto"/>
            <w:bottom w:val="none" w:sz="0" w:space="0" w:color="auto"/>
            <w:right w:val="none" w:sz="0" w:space="0" w:color="auto"/>
          </w:divBdr>
        </w:div>
        <w:div w:id="1167749972">
          <w:marLeft w:val="0"/>
          <w:marRight w:val="0"/>
          <w:marTop w:val="0"/>
          <w:marBottom w:val="0"/>
          <w:divBdr>
            <w:top w:val="none" w:sz="0" w:space="0" w:color="auto"/>
            <w:left w:val="none" w:sz="0" w:space="0" w:color="auto"/>
            <w:bottom w:val="none" w:sz="0" w:space="0" w:color="auto"/>
            <w:right w:val="none" w:sz="0" w:space="0" w:color="auto"/>
          </w:divBdr>
        </w:div>
      </w:divsChild>
    </w:div>
    <w:div w:id="578446734">
      <w:bodyDiv w:val="1"/>
      <w:marLeft w:val="0"/>
      <w:marRight w:val="0"/>
      <w:marTop w:val="0"/>
      <w:marBottom w:val="0"/>
      <w:divBdr>
        <w:top w:val="none" w:sz="0" w:space="0" w:color="auto"/>
        <w:left w:val="none" w:sz="0" w:space="0" w:color="auto"/>
        <w:bottom w:val="none" w:sz="0" w:space="0" w:color="auto"/>
        <w:right w:val="none" w:sz="0" w:space="0" w:color="auto"/>
      </w:divBdr>
      <w:divsChild>
        <w:div w:id="1617326883">
          <w:marLeft w:val="0"/>
          <w:marRight w:val="0"/>
          <w:marTop w:val="0"/>
          <w:marBottom w:val="0"/>
          <w:divBdr>
            <w:top w:val="none" w:sz="0" w:space="0" w:color="auto"/>
            <w:left w:val="none" w:sz="0" w:space="0" w:color="auto"/>
            <w:bottom w:val="none" w:sz="0" w:space="0" w:color="auto"/>
            <w:right w:val="none" w:sz="0" w:space="0" w:color="auto"/>
          </w:divBdr>
        </w:div>
        <w:div w:id="1949971070">
          <w:marLeft w:val="0"/>
          <w:marRight w:val="0"/>
          <w:marTop w:val="0"/>
          <w:marBottom w:val="0"/>
          <w:divBdr>
            <w:top w:val="none" w:sz="0" w:space="0" w:color="auto"/>
            <w:left w:val="none" w:sz="0" w:space="0" w:color="auto"/>
            <w:bottom w:val="none" w:sz="0" w:space="0" w:color="auto"/>
            <w:right w:val="none" w:sz="0" w:space="0" w:color="auto"/>
          </w:divBdr>
        </w:div>
      </w:divsChild>
    </w:div>
    <w:div w:id="616329001">
      <w:bodyDiv w:val="1"/>
      <w:marLeft w:val="0"/>
      <w:marRight w:val="0"/>
      <w:marTop w:val="0"/>
      <w:marBottom w:val="0"/>
      <w:divBdr>
        <w:top w:val="none" w:sz="0" w:space="0" w:color="auto"/>
        <w:left w:val="none" w:sz="0" w:space="0" w:color="auto"/>
        <w:bottom w:val="none" w:sz="0" w:space="0" w:color="auto"/>
        <w:right w:val="none" w:sz="0" w:space="0" w:color="auto"/>
      </w:divBdr>
    </w:div>
    <w:div w:id="681736054">
      <w:bodyDiv w:val="1"/>
      <w:marLeft w:val="0"/>
      <w:marRight w:val="0"/>
      <w:marTop w:val="0"/>
      <w:marBottom w:val="0"/>
      <w:divBdr>
        <w:top w:val="none" w:sz="0" w:space="0" w:color="auto"/>
        <w:left w:val="none" w:sz="0" w:space="0" w:color="auto"/>
        <w:bottom w:val="none" w:sz="0" w:space="0" w:color="auto"/>
        <w:right w:val="none" w:sz="0" w:space="0" w:color="auto"/>
      </w:divBdr>
    </w:div>
    <w:div w:id="799224952">
      <w:bodyDiv w:val="1"/>
      <w:marLeft w:val="0"/>
      <w:marRight w:val="0"/>
      <w:marTop w:val="0"/>
      <w:marBottom w:val="0"/>
      <w:divBdr>
        <w:top w:val="none" w:sz="0" w:space="0" w:color="auto"/>
        <w:left w:val="none" w:sz="0" w:space="0" w:color="auto"/>
        <w:bottom w:val="none" w:sz="0" w:space="0" w:color="auto"/>
        <w:right w:val="none" w:sz="0" w:space="0" w:color="auto"/>
      </w:divBdr>
      <w:divsChild>
        <w:div w:id="291785149">
          <w:marLeft w:val="0"/>
          <w:marRight w:val="0"/>
          <w:marTop w:val="0"/>
          <w:marBottom w:val="0"/>
          <w:divBdr>
            <w:top w:val="none" w:sz="0" w:space="0" w:color="auto"/>
            <w:left w:val="none" w:sz="0" w:space="0" w:color="auto"/>
            <w:bottom w:val="none" w:sz="0" w:space="0" w:color="auto"/>
            <w:right w:val="none" w:sz="0" w:space="0" w:color="auto"/>
          </w:divBdr>
        </w:div>
        <w:div w:id="1600026343">
          <w:marLeft w:val="0"/>
          <w:marRight w:val="0"/>
          <w:marTop w:val="0"/>
          <w:marBottom w:val="0"/>
          <w:divBdr>
            <w:top w:val="none" w:sz="0" w:space="0" w:color="auto"/>
            <w:left w:val="none" w:sz="0" w:space="0" w:color="auto"/>
            <w:bottom w:val="none" w:sz="0" w:space="0" w:color="auto"/>
            <w:right w:val="none" w:sz="0" w:space="0" w:color="auto"/>
          </w:divBdr>
        </w:div>
      </w:divsChild>
    </w:div>
    <w:div w:id="914585415">
      <w:bodyDiv w:val="1"/>
      <w:marLeft w:val="0"/>
      <w:marRight w:val="0"/>
      <w:marTop w:val="0"/>
      <w:marBottom w:val="0"/>
      <w:divBdr>
        <w:top w:val="none" w:sz="0" w:space="0" w:color="auto"/>
        <w:left w:val="none" w:sz="0" w:space="0" w:color="auto"/>
        <w:bottom w:val="none" w:sz="0" w:space="0" w:color="auto"/>
        <w:right w:val="none" w:sz="0" w:space="0" w:color="auto"/>
      </w:divBdr>
    </w:div>
    <w:div w:id="1125657523">
      <w:bodyDiv w:val="1"/>
      <w:marLeft w:val="0"/>
      <w:marRight w:val="0"/>
      <w:marTop w:val="0"/>
      <w:marBottom w:val="0"/>
      <w:divBdr>
        <w:top w:val="none" w:sz="0" w:space="0" w:color="auto"/>
        <w:left w:val="none" w:sz="0" w:space="0" w:color="auto"/>
        <w:bottom w:val="none" w:sz="0" w:space="0" w:color="auto"/>
        <w:right w:val="none" w:sz="0" w:space="0" w:color="auto"/>
      </w:divBdr>
      <w:divsChild>
        <w:div w:id="106657358">
          <w:marLeft w:val="0"/>
          <w:marRight w:val="0"/>
          <w:marTop w:val="0"/>
          <w:marBottom w:val="0"/>
          <w:divBdr>
            <w:top w:val="none" w:sz="0" w:space="0" w:color="auto"/>
            <w:left w:val="none" w:sz="0" w:space="0" w:color="auto"/>
            <w:bottom w:val="none" w:sz="0" w:space="0" w:color="auto"/>
            <w:right w:val="none" w:sz="0" w:space="0" w:color="auto"/>
          </w:divBdr>
        </w:div>
        <w:div w:id="288779502">
          <w:marLeft w:val="0"/>
          <w:marRight w:val="0"/>
          <w:marTop w:val="0"/>
          <w:marBottom w:val="0"/>
          <w:divBdr>
            <w:top w:val="none" w:sz="0" w:space="0" w:color="auto"/>
            <w:left w:val="none" w:sz="0" w:space="0" w:color="auto"/>
            <w:bottom w:val="none" w:sz="0" w:space="0" w:color="auto"/>
            <w:right w:val="none" w:sz="0" w:space="0" w:color="auto"/>
          </w:divBdr>
        </w:div>
        <w:div w:id="1864246632">
          <w:marLeft w:val="0"/>
          <w:marRight w:val="0"/>
          <w:marTop w:val="0"/>
          <w:marBottom w:val="0"/>
          <w:divBdr>
            <w:top w:val="none" w:sz="0" w:space="0" w:color="auto"/>
            <w:left w:val="none" w:sz="0" w:space="0" w:color="auto"/>
            <w:bottom w:val="none" w:sz="0" w:space="0" w:color="auto"/>
            <w:right w:val="none" w:sz="0" w:space="0" w:color="auto"/>
          </w:divBdr>
        </w:div>
      </w:divsChild>
    </w:div>
    <w:div w:id="1756437011">
      <w:bodyDiv w:val="1"/>
      <w:marLeft w:val="0"/>
      <w:marRight w:val="0"/>
      <w:marTop w:val="0"/>
      <w:marBottom w:val="0"/>
      <w:divBdr>
        <w:top w:val="none" w:sz="0" w:space="0" w:color="auto"/>
        <w:left w:val="none" w:sz="0" w:space="0" w:color="auto"/>
        <w:bottom w:val="none" w:sz="0" w:space="0" w:color="auto"/>
        <w:right w:val="none" w:sz="0" w:space="0" w:color="auto"/>
      </w:divBdr>
    </w:div>
    <w:div w:id="19471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C5E8015D825C47B7171064C1A16BA2" ma:contentTypeVersion="14" ma:contentTypeDescription="Create a new document." ma:contentTypeScope="" ma:versionID="d9968e577945b3e3b44254bdb312448b">
  <xsd:schema xmlns:xsd="http://www.w3.org/2001/XMLSchema" xmlns:xs="http://www.w3.org/2001/XMLSchema" xmlns:p="http://schemas.microsoft.com/office/2006/metadata/properties" xmlns:ns2="fc0be82a-73ba-4011-ab3b-8dde3f514122" xmlns:ns3="6fcc49ce-5003-40e2-9a5f-d63096d1efa2" targetNamespace="http://schemas.microsoft.com/office/2006/metadata/properties" ma:root="true" ma:fieldsID="54c5b67e81855fe43d60d77334f367ba" ns2:_="" ns3:_="">
    <xsd:import namespace="fc0be82a-73ba-4011-ab3b-8dde3f514122"/>
    <xsd:import namespace="6fcc49ce-5003-40e2-9a5f-d63096d1ef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82a-73ba-4011-ab3b-8dde3f51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69449-e8a3-4a04-ae5b-5c4e9a1f6700}"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0be82a-73ba-4011-ab3b-8dde3f514122">
      <Terms xmlns="http://schemas.microsoft.com/office/infopath/2007/PartnerControls"/>
    </lcf76f155ced4ddcb4097134ff3c332f>
    <TaxCatchAll xmlns="6fcc49ce-5003-40e2-9a5f-d63096d1ef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539D9-F46D-4849-A579-C93DEE42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be82a-73ba-4011-ab3b-8dde3f514122"/>
    <ds:schemaRef ds:uri="6fcc49ce-5003-40e2-9a5f-d63096d1e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28D09-5CE1-4FF2-B5A0-DD4273AFE9D7}">
  <ds:schemaRefs>
    <ds:schemaRef ds:uri="http://schemas.microsoft.com/office/2006/metadata/properties"/>
    <ds:schemaRef ds:uri="http://schemas.microsoft.com/office/infopath/2007/PartnerControls"/>
    <ds:schemaRef ds:uri="fc0be82a-73ba-4011-ab3b-8dde3f514122"/>
    <ds:schemaRef ds:uri="6fcc49ce-5003-40e2-9a5f-d63096d1efa2"/>
  </ds:schemaRefs>
</ds:datastoreItem>
</file>

<file path=customXml/itemProps3.xml><?xml version="1.0" encoding="utf-8"?>
<ds:datastoreItem xmlns:ds="http://schemas.openxmlformats.org/officeDocument/2006/customXml" ds:itemID="{28B69CB8-E15C-4360-A1DE-8E8524DA9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3876</Characters>
  <Application>Microsoft Office Word</Application>
  <DocSecurity>0</DocSecurity>
  <Lines>32</Lines>
  <Paragraphs>8</Paragraphs>
  <ScaleCrop>false</ScaleCrop>
  <Company>St. Louis Public Schools</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Brookings, Jerranetta M.</dc:creator>
  <cp:keywords/>
  <cp:lastModifiedBy>Smith, Dawn L.</cp:lastModifiedBy>
  <cp:revision>2</cp:revision>
  <dcterms:created xsi:type="dcterms:W3CDTF">2025-04-07T15:11:00Z</dcterms:created>
  <dcterms:modified xsi:type="dcterms:W3CDTF">2025-04-07T15:11:00Z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2022-05-31T16:13:46Z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132a430f-045c-4a86-9009-d3a5ed338514</vt:lpwstr>
  </property>
  <property fmtid="{D5CDD505-2E9C-101B-9397-08002B2CF9AE}" pid="8" name="MSIP_Label_f442f8b2-88d4-454a-ae0a-d915e44763d2_ContentBits">
    <vt:lpwstr>0</vt:lpwstr>
  </property>
  <property fmtid="{D5CDD505-2E9C-101B-9397-08002B2CF9AE}" pid="9" name="ContentTypeId">
    <vt:lpwstr>0x01010002C5E8015D825C47B7171064C1A16BA2</vt:lpwstr>
  </property>
  <property fmtid="{D5CDD505-2E9C-101B-9397-08002B2CF9AE}" pid="10" name="Order">
    <vt:r8>10376000</vt:r8>
  </property>
  <property fmtid="{D5CDD505-2E9C-101B-9397-08002B2CF9AE}" pid="11" name="TriggerFlowInfo">
    <vt:lpwstr/>
  </property>
  <property fmtid="{D5CDD505-2E9C-101B-9397-08002B2CF9AE}" pid="12" name="ComplianceAssetId">
    <vt:lpwstr/>
  </property>
  <property fmtid="{D5CDD505-2E9C-101B-9397-08002B2CF9AE}" pid="13" name="_ExtendedDescription">
    <vt:lpwstr/>
  </property>
  <property fmtid="{D5CDD505-2E9C-101B-9397-08002B2CF9AE}" pid="14" name="MediaServiceImageTags">
    <vt:lpwstr/>
  </property>
  <property fmtid="{D5CDD505-2E9C-101B-9397-08002B2CF9AE}" pid="15" name="GrammarlyDocumentId">
    <vt:lpwstr>412510233fd37b93da339a86fa9e5bfef36a06eead59c6a94521a82ef1c4c74b</vt:lpwstr>
  </property>
</Properties>
</file>